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80D" w:rsidRPr="00F50EBC" w:rsidRDefault="00C30C07" w:rsidP="00F50EBC">
      <w:pPr>
        <w:spacing w:after="0"/>
        <w:jc w:val="center"/>
        <w:rPr>
          <w:b/>
          <w:sz w:val="28"/>
          <w:szCs w:val="28"/>
        </w:rPr>
      </w:pPr>
      <w:r w:rsidRPr="00393E3D">
        <w:rPr>
          <w:b/>
          <w:sz w:val="28"/>
          <w:szCs w:val="28"/>
        </w:rPr>
        <w:t xml:space="preserve">DAFTAR BUKTI </w:t>
      </w:r>
      <w:r w:rsidR="00FC7C21" w:rsidRPr="00393E3D">
        <w:rPr>
          <w:b/>
          <w:sz w:val="28"/>
          <w:szCs w:val="28"/>
        </w:rPr>
        <w:t xml:space="preserve">TERTULIS </w:t>
      </w:r>
      <w:r w:rsidR="006E4E9D">
        <w:rPr>
          <w:b/>
          <w:sz w:val="28"/>
          <w:szCs w:val="28"/>
        </w:rPr>
        <w:t xml:space="preserve">TAMBAHAN </w:t>
      </w:r>
      <w:r w:rsidR="00FC7C21">
        <w:rPr>
          <w:b/>
          <w:sz w:val="28"/>
          <w:szCs w:val="28"/>
        </w:rPr>
        <w:t xml:space="preserve">GUGATAN PRAPERADILAN DI PN-JAKARTA </w:t>
      </w:r>
      <w:r w:rsidR="0066743C">
        <w:rPr>
          <w:b/>
          <w:sz w:val="28"/>
          <w:szCs w:val="28"/>
        </w:rPr>
        <w:t xml:space="preserve">SELATAN </w:t>
      </w:r>
      <w:r w:rsidR="00413DE5" w:rsidRPr="00413DE5">
        <w:rPr>
          <w:b/>
          <w:sz w:val="28"/>
          <w:szCs w:val="28"/>
        </w:rPr>
        <w:t xml:space="preserve">ATAS SP-3 LP NOMER </w:t>
      </w:r>
      <w:r w:rsidR="00413DE5" w:rsidRPr="00413DE5">
        <w:rPr>
          <w:rFonts w:cs="Arial"/>
          <w:b/>
          <w:sz w:val="28"/>
          <w:szCs w:val="28"/>
        </w:rPr>
        <w:t>LP/699/VIII/2013/BARESKRIM</w:t>
      </w:r>
      <w:r w:rsidR="00F50EBC">
        <w:rPr>
          <w:b/>
          <w:sz w:val="28"/>
          <w:szCs w:val="28"/>
        </w:rPr>
        <w:t xml:space="preserve"> </w:t>
      </w:r>
      <w:r w:rsidR="0066743C">
        <w:rPr>
          <w:b/>
          <w:sz w:val="28"/>
          <w:szCs w:val="28"/>
        </w:rPr>
        <w:t xml:space="preserve">OLEH </w:t>
      </w:r>
      <w:r w:rsidR="005A192D">
        <w:rPr>
          <w:b/>
          <w:sz w:val="28"/>
          <w:szCs w:val="28"/>
        </w:rPr>
        <w:t xml:space="preserve">PENYIDIK </w:t>
      </w:r>
      <w:r w:rsidR="0066743C">
        <w:rPr>
          <w:b/>
          <w:sz w:val="28"/>
          <w:szCs w:val="28"/>
        </w:rPr>
        <w:t>BARESKRIM MABES POLRI</w:t>
      </w:r>
      <w:r w:rsidR="00F50EBC">
        <w:rPr>
          <w:b/>
          <w:sz w:val="28"/>
          <w:szCs w:val="28"/>
        </w:rPr>
        <w:t xml:space="preserve"> A.N. PEMOHON MAYJEN TNI (PURN) SAURIP KADI, CHARLY SIANTURI, TUAN HAJI BOYAMIN SAIMAN, TUAN SUPRIYADI, </w:t>
      </w:r>
    </w:p>
    <w:p w:rsidR="00D5680D" w:rsidRPr="00393E3D" w:rsidRDefault="00D5680D" w:rsidP="00D5680D">
      <w:pPr>
        <w:spacing w:after="0"/>
        <w:jc w:val="center"/>
        <w:rPr>
          <w:rFonts w:cs="Arial"/>
          <w:b/>
          <w:sz w:val="28"/>
          <w:szCs w:val="28"/>
        </w:rPr>
      </w:pPr>
    </w:p>
    <w:tbl>
      <w:tblPr>
        <w:tblStyle w:val="TableGrid"/>
        <w:tblW w:w="9674" w:type="dxa"/>
        <w:tblLook w:val="04A0" w:firstRow="1" w:lastRow="0" w:firstColumn="1" w:lastColumn="0" w:noHBand="0" w:noVBand="1"/>
      </w:tblPr>
      <w:tblGrid>
        <w:gridCol w:w="620"/>
        <w:gridCol w:w="7867"/>
        <w:gridCol w:w="1187"/>
      </w:tblGrid>
      <w:tr w:rsidR="00E13B7D" w:rsidRPr="00393E3D" w:rsidTr="00366262">
        <w:tc>
          <w:tcPr>
            <w:tcW w:w="620" w:type="dxa"/>
            <w:vAlign w:val="center"/>
          </w:tcPr>
          <w:p w:rsidR="008C78CE" w:rsidRPr="00393E3D" w:rsidRDefault="00E90E00" w:rsidP="00F50EBC">
            <w:pPr>
              <w:jc w:val="center"/>
            </w:pPr>
            <w:r w:rsidRPr="00393E3D">
              <w:t>NO</w:t>
            </w:r>
            <w:r w:rsidR="00E13B7D" w:rsidRPr="00393E3D">
              <w:t>.</w:t>
            </w:r>
          </w:p>
        </w:tc>
        <w:tc>
          <w:tcPr>
            <w:tcW w:w="7867" w:type="dxa"/>
            <w:vAlign w:val="center"/>
          </w:tcPr>
          <w:p w:rsidR="00E13B7D" w:rsidRPr="00393E3D" w:rsidRDefault="00E90E00" w:rsidP="00F50EBC">
            <w:pPr>
              <w:jc w:val="center"/>
            </w:pPr>
            <w:r w:rsidRPr="00393E3D">
              <w:t>NAMA BARANG BUKTI</w:t>
            </w:r>
          </w:p>
        </w:tc>
        <w:tc>
          <w:tcPr>
            <w:tcW w:w="1187" w:type="dxa"/>
            <w:vAlign w:val="center"/>
          </w:tcPr>
          <w:p w:rsidR="00E13B7D" w:rsidRPr="00393E3D" w:rsidRDefault="00E13B7D" w:rsidP="00F50EBC">
            <w:pPr>
              <w:jc w:val="center"/>
            </w:pPr>
            <w:r w:rsidRPr="00393E3D">
              <w:t>L</w:t>
            </w:r>
            <w:r w:rsidR="00E90E00" w:rsidRPr="00393E3D">
              <w:t>AMPIRAN</w:t>
            </w:r>
          </w:p>
        </w:tc>
      </w:tr>
      <w:tr w:rsidR="00BB786B" w:rsidRPr="00366262" w:rsidTr="00366262">
        <w:trPr>
          <w:trHeight w:val="454"/>
        </w:trPr>
        <w:tc>
          <w:tcPr>
            <w:tcW w:w="620" w:type="dxa"/>
            <w:vAlign w:val="center"/>
          </w:tcPr>
          <w:p w:rsidR="00BB786B" w:rsidRPr="00366262" w:rsidRDefault="006D1E79" w:rsidP="006D1E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46</w:t>
            </w:r>
            <w:r w:rsidR="00BB786B" w:rsidRPr="00366262">
              <w:rPr>
                <w:rFonts w:cstheme="minorHAnsi"/>
              </w:rPr>
              <w:t>.</w:t>
            </w:r>
          </w:p>
        </w:tc>
        <w:tc>
          <w:tcPr>
            <w:tcW w:w="7867" w:type="dxa"/>
            <w:vAlign w:val="center"/>
          </w:tcPr>
          <w:p w:rsidR="00BB786B" w:rsidRPr="00366262" w:rsidRDefault="00BB786B" w:rsidP="00366262">
            <w:pPr>
              <w:tabs>
                <w:tab w:val="right" w:pos="7270"/>
              </w:tabs>
              <w:jc w:val="both"/>
              <w:rPr>
                <w:rFonts w:eastAsia="Times New Roman" w:cstheme="minorHAnsi"/>
                <w:b/>
                <w:bCs/>
              </w:rPr>
            </w:pPr>
            <w:r w:rsidRPr="00366262">
              <w:rPr>
                <w:rFonts w:eastAsia="Times New Roman" w:cstheme="minorHAnsi"/>
                <w:b/>
                <w:bCs/>
              </w:rPr>
              <w:t>2 Contoh Tagihan Bulanan dari Pengelola / PT. Duta Pertiwi sebelum Juni 201</w:t>
            </w:r>
            <w:r w:rsidR="007C275D">
              <w:rPr>
                <w:rFonts w:eastAsia="Times New Roman" w:cstheme="minorHAnsi"/>
                <w:b/>
                <w:bCs/>
              </w:rPr>
              <w:t>4</w:t>
            </w:r>
            <w:r w:rsidRPr="00366262">
              <w:rPr>
                <w:rFonts w:eastAsia="Times New Roman" w:cstheme="minorHAnsi"/>
                <w:b/>
                <w:bCs/>
              </w:rPr>
              <w:t xml:space="preserve">  tertera 10% </w:t>
            </w:r>
            <w:r w:rsidR="007C275D">
              <w:rPr>
                <w:rFonts w:eastAsia="Times New Roman" w:cstheme="minorHAnsi"/>
                <w:b/>
                <w:bCs/>
              </w:rPr>
              <w:t>Biaya Administrasi (sebelumnya Jasa Operator)</w:t>
            </w:r>
            <w:r w:rsidRPr="00366262">
              <w:rPr>
                <w:rFonts w:eastAsia="Times New Roman" w:cstheme="minorHAnsi"/>
                <w:b/>
                <w:bCs/>
              </w:rPr>
              <w:t>, dan Tagihan Bulanan setelah  bulan Juni 201</w:t>
            </w:r>
            <w:r w:rsidR="007C275D">
              <w:rPr>
                <w:rFonts w:eastAsia="Times New Roman" w:cstheme="minorHAnsi"/>
                <w:b/>
                <w:bCs/>
              </w:rPr>
              <w:t>4</w:t>
            </w:r>
            <w:r w:rsidRPr="00366262">
              <w:rPr>
                <w:rFonts w:eastAsia="Times New Roman" w:cstheme="minorHAnsi"/>
                <w:b/>
                <w:bCs/>
              </w:rPr>
              <w:t xml:space="preserve"> diubah menjadi Rp.20.000,-</w:t>
            </w:r>
          </w:p>
          <w:p w:rsidR="00BB786B" w:rsidRPr="00366262" w:rsidRDefault="00BB786B" w:rsidP="007C275D">
            <w:pPr>
              <w:tabs>
                <w:tab w:val="right" w:pos="7270"/>
              </w:tabs>
              <w:jc w:val="both"/>
              <w:rPr>
                <w:rFonts w:eastAsia="Times New Roman" w:cstheme="minorHAnsi"/>
              </w:rPr>
            </w:pPr>
            <w:r w:rsidRPr="00366262">
              <w:rPr>
                <w:rFonts w:eastAsia="Times New Roman" w:cstheme="minorHAnsi"/>
                <w:bCs/>
              </w:rPr>
              <w:t xml:space="preserve">Bukti bahwa </w:t>
            </w:r>
            <w:r w:rsidRPr="00366262">
              <w:rPr>
                <w:rFonts w:eastAsia="Times New Roman" w:cstheme="minorHAnsi"/>
              </w:rPr>
              <w:t xml:space="preserve">Tanpa alas hukum yang sah menarik </w:t>
            </w:r>
            <w:r w:rsidR="007C275D">
              <w:rPr>
                <w:rFonts w:eastAsia="Times New Roman" w:cstheme="minorHAnsi"/>
              </w:rPr>
              <w:t>Biaya Administrasi (sebelumnya Jasa Operator)</w:t>
            </w:r>
            <w:r w:rsidRPr="00366262">
              <w:rPr>
                <w:rFonts w:eastAsia="Times New Roman" w:cstheme="minorHAnsi"/>
              </w:rPr>
              <w:t xml:space="preserve"> sebesar 10% dari tagihan Air dan Listrik, masuk kedalam Rekening PT. Duta Pertiwi.</w:t>
            </w:r>
          </w:p>
        </w:tc>
        <w:tc>
          <w:tcPr>
            <w:tcW w:w="1187" w:type="dxa"/>
            <w:vAlign w:val="center"/>
          </w:tcPr>
          <w:p w:rsidR="00BB786B" w:rsidRPr="00366262" w:rsidRDefault="006D1E79" w:rsidP="006D1E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P-46</w:t>
            </w:r>
            <w:r w:rsidR="00BB786B" w:rsidRPr="00366262">
              <w:rPr>
                <w:rFonts w:cstheme="minorHAnsi"/>
              </w:rPr>
              <w:t>.</w:t>
            </w:r>
          </w:p>
        </w:tc>
      </w:tr>
      <w:tr w:rsidR="00EF29B9" w:rsidRPr="00366262" w:rsidTr="00366262">
        <w:trPr>
          <w:trHeight w:val="454"/>
        </w:trPr>
        <w:tc>
          <w:tcPr>
            <w:tcW w:w="620" w:type="dxa"/>
            <w:vAlign w:val="center"/>
          </w:tcPr>
          <w:p w:rsidR="00EF29B9" w:rsidRPr="00366262" w:rsidRDefault="006D1E79" w:rsidP="0036626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47</w:t>
            </w:r>
            <w:r w:rsidR="00EF29B9" w:rsidRPr="00366262">
              <w:rPr>
                <w:rFonts w:cstheme="minorHAnsi"/>
              </w:rPr>
              <w:t>.</w:t>
            </w:r>
          </w:p>
        </w:tc>
        <w:tc>
          <w:tcPr>
            <w:tcW w:w="7867" w:type="dxa"/>
            <w:vAlign w:val="center"/>
          </w:tcPr>
          <w:p w:rsidR="00EF29B9" w:rsidRPr="00366262" w:rsidRDefault="00EF29B9" w:rsidP="00366262">
            <w:pPr>
              <w:jc w:val="both"/>
              <w:rPr>
                <w:rFonts w:cstheme="minorHAnsi"/>
                <w:b/>
              </w:rPr>
            </w:pPr>
            <w:r w:rsidRPr="00366262">
              <w:rPr>
                <w:rFonts w:cstheme="minorHAnsi"/>
                <w:b/>
              </w:rPr>
              <w:t>Dukungan Tertulis 600 Pemilik/Penghuni Rusun GCM</w:t>
            </w:r>
          </w:p>
        </w:tc>
        <w:tc>
          <w:tcPr>
            <w:tcW w:w="1187" w:type="dxa"/>
            <w:vAlign w:val="center"/>
          </w:tcPr>
          <w:p w:rsidR="00EF29B9" w:rsidRPr="00366262" w:rsidRDefault="006D1E79" w:rsidP="006D1E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P-47</w:t>
            </w:r>
            <w:r w:rsidR="002760D0" w:rsidRPr="00366262">
              <w:rPr>
                <w:rFonts w:cstheme="minorHAnsi"/>
              </w:rPr>
              <w:t>.</w:t>
            </w:r>
          </w:p>
        </w:tc>
      </w:tr>
      <w:tr w:rsidR="002760D0" w:rsidRPr="00366262" w:rsidTr="00366262">
        <w:trPr>
          <w:trHeight w:val="454"/>
        </w:trPr>
        <w:tc>
          <w:tcPr>
            <w:tcW w:w="620" w:type="dxa"/>
            <w:vAlign w:val="center"/>
          </w:tcPr>
          <w:p w:rsidR="002760D0" w:rsidRPr="00366262" w:rsidRDefault="006D1E79" w:rsidP="0036626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48</w:t>
            </w:r>
            <w:r w:rsidR="002760D0" w:rsidRPr="00366262">
              <w:rPr>
                <w:rFonts w:cstheme="minorHAnsi"/>
              </w:rPr>
              <w:t>.</w:t>
            </w:r>
          </w:p>
        </w:tc>
        <w:tc>
          <w:tcPr>
            <w:tcW w:w="7867" w:type="dxa"/>
            <w:vAlign w:val="center"/>
          </w:tcPr>
          <w:p w:rsidR="00366262" w:rsidRPr="00366262" w:rsidRDefault="008D768A" w:rsidP="00366262">
            <w:pPr>
              <w:ind w:left="231" w:hanging="231"/>
              <w:jc w:val="both"/>
              <w:rPr>
                <w:rFonts w:eastAsia="Times New Roman" w:cstheme="minorHAnsi"/>
              </w:rPr>
            </w:pPr>
            <w:r w:rsidRPr="00366262">
              <w:rPr>
                <w:rFonts w:cstheme="minorHAnsi"/>
                <w:b/>
              </w:rPr>
              <w:t xml:space="preserve">a. Foto Kejadian </w:t>
            </w:r>
            <w:proofErr w:type="spellStart"/>
            <w:r w:rsidR="00366262" w:rsidRPr="00366262">
              <w:rPr>
                <w:rFonts w:eastAsia="Times New Roman" w:cstheme="minorHAnsi"/>
                <w:b/>
                <w:lang w:val="en-US"/>
              </w:rPr>
              <w:t>Tanggal</w:t>
            </w:r>
            <w:proofErr w:type="spellEnd"/>
            <w:r w:rsidR="00366262" w:rsidRPr="00366262">
              <w:rPr>
                <w:rFonts w:eastAsia="Times New Roman" w:cstheme="minorHAnsi"/>
                <w:b/>
                <w:lang w:val="en-US"/>
              </w:rPr>
              <w:t xml:space="preserve"> 20 September 2013</w:t>
            </w:r>
          </w:p>
          <w:p w:rsidR="002760D0" w:rsidRPr="00366262" w:rsidRDefault="00366262" w:rsidP="00366262">
            <w:pPr>
              <w:ind w:left="231" w:hanging="231"/>
              <w:jc w:val="both"/>
              <w:rPr>
                <w:rFonts w:eastAsia="Times New Roman" w:cstheme="minorHAnsi"/>
              </w:rPr>
            </w:pPr>
            <w:r w:rsidRPr="00366262">
              <w:rPr>
                <w:rFonts w:eastAsia="Times New Roman" w:cstheme="minorHAnsi"/>
              </w:rPr>
              <w:t xml:space="preserve">   </w:t>
            </w:r>
            <w:r>
              <w:rPr>
                <w:rFonts w:eastAsia="Times New Roman" w:cstheme="minorHAnsi"/>
              </w:rPr>
              <w:t xml:space="preserve"> </w:t>
            </w:r>
            <w:r w:rsidRPr="00366262">
              <w:rPr>
                <w:rFonts w:eastAsia="Times New Roman" w:cstheme="minorHAnsi"/>
              </w:rPr>
              <w:t xml:space="preserve"> K</w:t>
            </w:r>
            <w:proofErr w:type="spellStart"/>
            <w:r w:rsidR="008D768A" w:rsidRPr="00366262">
              <w:rPr>
                <w:rFonts w:eastAsia="Times New Roman" w:cstheme="minorHAnsi"/>
                <w:lang w:val="en-US"/>
              </w:rPr>
              <w:t>etika</w:t>
            </w:r>
            <w:proofErr w:type="spellEnd"/>
            <w:r w:rsidR="008D768A" w:rsidRPr="00366262">
              <w:rPr>
                <w:rFonts w:eastAsia="Times New Roman" w:cstheme="minorHAnsi"/>
                <w:lang w:val="en-US"/>
              </w:rPr>
              <w:t xml:space="preserve"> </w:t>
            </w:r>
            <w:proofErr w:type="spellStart"/>
            <w:r w:rsidR="008D768A" w:rsidRPr="00366262">
              <w:rPr>
                <w:rFonts w:eastAsia="Times New Roman" w:cstheme="minorHAnsi"/>
                <w:lang w:val="en-US"/>
              </w:rPr>
              <w:t>warga</w:t>
            </w:r>
            <w:proofErr w:type="spellEnd"/>
            <w:r w:rsidR="008D768A" w:rsidRPr="00366262">
              <w:rPr>
                <w:rFonts w:eastAsia="Times New Roman" w:cstheme="minorHAnsi"/>
                <w:lang w:val="en-US"/>
              </w:rPr>
              <w:t xml:space="preserve"> </w:t>
            </w:r>
            <w:proofErr w:type="spellStart"/>
            <w:r w:rsidR="008D768A" w:rsidRPr="00366262">
              <w:rPr>
                <w:rFonts w:eastAsia="Times New Roman" w:cstheme="minorHAnsi"/>
                <w:lang w:val="en-US"/>
              </w:rPr>
              <w:t>mengadakan</w:t>
            </w:r>
            <w:proofErr w:type="spellEnd"/>
            <w:r w:rsidR="008D768A" w:rsidRPr="00366262">
              <w:rPr>
                <w:rFonts w:eastAsia="Times New Roman" w:cstheme="minorHAnsi"/>
                <w:lang w:val="en-US"/>
              </w:rPr>
              <w:t xml:space="preserve"> </w:t>
            </w:r>
            <w:proofErr w:type="spellStart"/>
            <w:r w:rsidR="008D768A" w:rsidRPr="00366262">
              <w:rPr>
                <w:rFonts w:eastAsia="Times New Roman" w:cstheme="minorHAnsi"/>
                <w:lang w:val="en-US"/>
              </w:rPr>
              <w:t>musyawarah</w:t>
            </w:r>
            <w:proofErr w:type="spellEnd"/>
            <w:r w:rsidR="008D768A" w:rsidRPr="00366262">
              <w:rPr>
                <w:rFonts w:eastAsia="Times New Roman" w:cstheme="minorHAnsi"/>
                <w:lang w:val="en-US"/>
              </w:rPr>
              <w:t xml:space="preserve"> di </w:t>
            </w:r>
            <w:proofErr w:type="spellStart"/>
            <w:r w:rsidR="008D768A" w:rsidRPr="00366262">
              <w:rPr>
                <w:rFonts w:eastAsia="Times New Roman" w:cstheme="minorHAnsi"/>
                <w:lang w:val="en-US"/>
              </w:rPr>
              <w:t>Halaman</w:t>
            </w:r>
            <w:proofErr w:type="spellEnd"/>
            <w:r w:rsidR="008D768A" w:rsidRPr="00366262">
              <w:rPr>
                <w:rFonts w:eastAsia="Times New Roman" w:cstheme="minorHAnsi"/>
                <w:lang w:val="en-US"/>
              </w:rPr>
              <w:t xml:space="preserve"> </w:t>
            </w:r>
            <w:proofErr w:type="spellStart"/>
            <w:r w:rsidR="008D768A" w:rsidRPr="00366262">
              <w:rPr>
                <w:rFonts w:eastAsia="Times New Roman" w:cstheme="minorHAnsi"/>
                <w:lang w:val="en-US"/>
              </w:rPr>
              <w:t>Parkir</w:t>
            </w:r>
            <w:proofErr w:type="spellEnd"/>
            <w:r w:rsidR="008D768A" w:rsidRPr="00366262">
              <w:rPr>
                <w:rFonts w:eastAsia="Times New Roman" w:cstheme="minorHAnsi"/>
                <w:lang w:val="en-US"/>
              </w:rPr>
              <w:t xml:space="preserve"> Tower A1 </w:t>
            </w:r>
            <w:proofErr w:type="spellStart"/>
            <w:r w:rsidR="008D768A" w:rsidRPr="00366262">
              <w:rPr>
                <w:rFonts w:eastAsia="Times New Roman" w:cstheme="minorHAnsi"/>
                <w:lang w:val="en-US"/>
              </w:rPr>
              <w:t>dan</w:t>
            </w:r>
            <w:proofErr w:type="spellEnd"/>
            <w:r w:rsidR="008D768A" w:rsidRPr="00366262">
              <w:rPr>
                <w:rFonts w:eastAsia="Times New Roman" w:cstheme="minorHAnsi"/>
                <w:lang w:val="en-US"/>
              </w:rPr>
              <w:t xml:space="preserve"> A2 </w:t>
            </w:r>
            <w:proofErr w:type="spellStart"/>
            <w:r w:rsidR="008D768A" w:rsidRPr="00366262">
              <w:rPr>
                <w:rFonts w:eastAsia="Times New Roman" w:cstheme="minorHAnsi"/>
                <w:lang w:val="en-US"/>
              </w:rPr>
              <w:t>maka</w:t>
            </w:r>
            <w:proofErr w:type="spellEnd"/>
            <w:r w:rsidR="008D768A" w:rsidRPr="00366262">
              <w:rPr>
                <w:rFonts w:eastAsia="Times New Roman" w:cstheme="minorHAnsi"/>
                <w:lang w:val="en-US"/>
              </w:rPr>
              <w:t xml:space="preserve"> di </w:t>
            </w:r>
            <w:proofErr w:type="spellStart"/>
            <w:r w:rsidR="008D768A" w:rsidRPr="00366262">
              <w:rPr>
                <w:rFonts w:eastAsia="Times New Roman" w:cstheme="minorHAnsi"/>
                <w:lang w:val="en-US"/>
              </w:rPr>
              <w:t>luar</w:t>
            </w:r>
            <w:proofErr w:type="spellEnd"/>
            <w:r w:rsidR="008D768A" w:rsidRPr="00366262">
              <w:rPr>
                <w:rFonts w:eastAsia="Times New Roman" w:cstheme="minorHAnsi"/>
                <w:lang w:val="en-US"/>
              </w:rPr>
              <w:t xml:space="preserve"> </w:t>
            </w:r>
            <w:proofErr w:type="spellStart"/>
            <w:r w:rsidR="008D768A" w:rsidRPr="00366262">
              <w:rPr>
                <w:rFonts w:eastAsia="Times New Roman" w:cstheme="minorHAnsi"/>
                <w:lang w:val="en-US"/>
              </w:rPr>
              <w:t>tenda</w:t>
            </w:r>
            <w:proofErr w:type="spellEnd"/>
            <w:r w:rsidR="008D768A" w:rsidRPr="00366262">
              <w:rPr>
                <w:rFonts w:eastAsia="Times New Roman" w:cstheme="minorHAnsi"/>
                <w:lang w:val="en-US"/>
              </w:rPr>
              <w:t xml:space="preserve"> </w:t>
            </w:r>
            <w:proofErr w:type="spellStart"/>
            <w:r w:rsidR="008D768A" w:rsidRPr="00366262">
              <w:rPr>
                <w:rFonts w:eastAsia="Times New Roman" w:cstheme="minorHAnsi"/>
                <w:lang w:val="en-US"/>
              </w:rPr>
              <w:t>acara</w:t>
            </w:r>
            <w:proofErr w:type="spellEnd"/>
            <w:r w:rsidR="008D768A" w:rsidRPr="00366262">
              <w:rPr>
                <w:rFonts w:eastAsia="Times New Roman" w:cstheme="minorHAnsi"/>
                <w:lang w:val="en-US"/>
              </w:rPr>
              <w:t xml:space="preserve"> </w:t>
            </w:r>
            <w:proofErr w:type="spellStart"/>
            <w:r w:rsidR="008D768A" w:rsidRPr="00366262">
              <w:rPr>
                <w:rFonts w:eastAsia="Times New Roman" w:cstheme="minorHAnsi"/>
                <w:lang w:val="en-US"/>
              </w:rPr>
              <w:t>sudah</w:t>
            </w:r>
            <w:proofErr w:type="spellEnd"/>
            <w:r w:rsidR="008D768A" w:rsidRPr="00366262">
              <w:rPr>
                <w:rFonts w:eastAsia="Times New Roman" w:cstheme="minorHAnsi"/>
                <w:lang w:val="en-US"/>
              </w:rPr>
              <w:t xml:space="preserve"> </w:t>
            </w:r>
            <w:proofErr w:type="spellStart"/>
            <w:r w:rsidR="008D768A" w:rsidRPr="00366262">
              <w:rPr>
                <w:rFonts w:eastAsia="Times New Roman" w:cstheme="minorHAnsi"/>
                <w:lang w:val="en-US"/>
              </w:rPr>
              <w:t>dikepung</w:t>
            </w:r>
            <w:proofErr w:type="spellEnd"/>
            <w:r w:rsidR="008D768A" w:rsidRPr="00366262">
              <w:rPr>
                <w:rFonts w:eastAsia="Times New Roman" w:cstheme="minorHAnsi"/>
                <w:lang w:val="en-US"/>
              </w:rPr>
              <w:t xml:space="preserve"> </w:t>
            </w:r>
            <w:proofErr w:type="spellStart"/>
            <w:r w:rsidR="008D768A" w:rsidRPr="00366262">
              <w:rPr>
                <w:rFonts w:eastAsia="Times New Roman" w:cstheme="minorHAnsi"/>
                <w:lang w:val="en-US"/>
              </w:rPr>
              <w:t>ratusan</w:t>
            </w:r>
            <w:proofErr w:type="spellEnd"/>
            <w:r w:rsidR="008D768A" w:rsidRPr="00366262">
              <w:rPr>
                <w:rFonts w:eastAsia="Times New Roman" w:cstheme="minorHAnsi"/>
                <w:lang w:val="en-US"/>
              </w:rPr>
              <w:t xml:space="preserve"> </w:t>
            </w:r>
            <w:proofErr w:type="spellStart"/>
            <w:r w:rsidR="008D768A" w:rsidRPr="00366262">
              <w:rPr>
                <w:rFonts w:eastAsia="Times New Roman" w:cstheme="minorHAnsi"/>
                <w:lang w:val="en-US"/>
              </w:rPr>
              <w:t>preman</w:t>
            </w:r>
            <w:proofErr w:type="spellEnd"/>
            <w:r w:rsidR="008D768A" w:rsidRPr="00366262">
              <w:rPr>
                <w:rFonts w:eastAsia="Times New Roman" w:cstheme="minorHAnsi"/>
                <w:lang w:val="en-US"/>
              </w:rPr>
              <w:t xml:space="preserve">, </w:t>
            </w:r>
            <w:proofErr w:type="spellStart"/>
            <w:r w:rsidR="008D768A" w:rsidRPr="00366262">
              <w:rPr>
                <w:rFonts w:eastAsia="Times New Roman" w:cstheme="minorHAnsi"/>
                <w:lang w:val="en-US"/>
              </w:rPr>
              <w:t>satpam</w:t>
            </w:r>
            <w:proofErr w:type="spellEnd"/>
            <w:r w:rsidR="008D768A" w:rsidRPr="00366262">
              <w:rPr>
                <w:rFonts w:eastAsia="Times New Roman" w:cstheme="minorHAnsi"/>
                <w:lang w:val="en-US"/>
              </w:rPr>
              <w:t xml:space="preserve">, </w:t>
            </w:r>
            <w:proofErr w:type="spellStart"/>
            <w:r w:rsidR="008D768A" w:rsidRPr="00366262">
              <w:rPr>
                <w:rFonts w:eastAsia="Times New Roman" w:cstheme="minorHAnsi"/>
                <w:lang w:val="en-US"/>
              </w:rPr>
              <w:t>dan</w:t>
            </w:r>
            <w:proofErr w:type="spellEnd"/>
            <w:r w:rsidR="008D768A" w:rsidRPr="00366262">
              <w:rPr>
                <w:rFonts w:eastAsia="Times New Roman" w:cstheme="minorHAnsi"/>
                <w:lang w:val="en-US"/>
              </w:rPr>
              <w:t xml:space="preserve"> </w:t>
            </w:r>
            <w:proofErr w:type="spellStart"/>
            <w:r w:rsidR="008D768A" w:rsidRPr="00366262">
              <w:rPr>
                <w:rFonts w:eastAsia="Times New Roman" w:cstheme="minorHAnsi"/>
                <w:lang w:val="en-US"/>
              </w:rPr>
              <w:t>ratusan</w:t>
            </w:r>
            <w:proofErr w:type="spellEnd"/>
            <w:r w:rsidR="008D768A" w:rsidRPr="00366262">
              <w:rPr>
                <w:rFonts w:eastAsia="Times New Roman" w:cstheme="minorHAnsi"/>
                <w:lang w:val="en-US"/>
              </w:rPr>
              <w:t xml:space="preserve"> </w:t>
            </w:r>
            <w:proofErr w:type="spellStart"/>
            <w:r w:rsidR="008D768A" w:rsidRPr="00366262">
              <w:rPr>
                <w:rFonts w:eastAsia="Times New Roman" w:cstheme="minorHAnsi"/>
                <w:lang w:val="en-US"/>
              </w:rPr>
              <w:t>polisi</w:t>
            </w:r>
            <w:proofErr w:type="spellEnd"/>
            <w:r w:rsidR="008D768A" w:rsidRPr="00366262">
              <w:rPr>
                <w:rFonts w:eastAsia="Times New Roman" w:cstheme="minorHAnsi"/>
                <w:lang w:val="en-US"/>
              </w:rPr>
              <w:t xml:space="preserve"> </w:t>
            </w:r>
            <w:proofErr w:type="spellStart"/>
            <w:r w:rsidR="008D768A" w:rsidRPr="00366262">
              <w:rPr>
                <w:rFonts w:eastAsia="Times New Roman" w:cstheme="minorHAnsi"/>
                <w:lang w:val="en-US"/>
              </w:rPr>
              <w:t>mengelilingi</w:t>
            </w:r>
            <w:proofErr w:type="spellEnd"/>
            <w:r w:rsidR="008D768A" w:rsidRPr="00366262">
              <w:rPr>
                <w:rFonts w:eastAsia="Times New Roman" w:cstheme="minorHAnsi"/>
                <w:lang w:val="en-US"/>
              </w:rPr>
              <w:t xml:space="preserve">, </w:t>
            </w:r>
            <w:proofErr w:type="spellStart"/>
            <w:r w:rsidR="008D768A" w:rsidRPr="00366262">
              <w:rPr>
                <w:rFonts w:eastAsia="Times New Roman" w:cstheme="minorHAnsi"/>
                <w:lang w:val="en-US"/>
              </w:rPr>
              <w:t>dan</w:t>
            </w:r>
            <w:proofErr w:type="spellEnd"/>
            <w:r w:rsidR="008D768A" w:rsidRPr="00366262">
              <w:rPr>
                <w:rFonts w:eastAsia="Times New Roman" w:cstheme="minorHAnsi"/>
                <w:lang w:val="en-US"/>
              </w:rPr>
              <w:t xml:space="preserve"> </w:t>
            </w:r>
            <w:proofErr w:type="spellStart"/>
            <w:r w:rsidR="008D768A" w:rsidRPr="00366262">
              <w:rPr>
                <w:rFonts w:eastAsia="Times New Roman" w:cstheme="minorHAnsi"/>
                <w:lang w:val="en-US"/>
              </w:rPr>
              <w:t>lantas</w:t>
            </w:r>
            <w:proofErr w:type="spellEnd"/>
            <w:r w:rsidR="008D768A" w:rsidRPr="00366262">
              <w:rPr>
                <w:rFonts w:eastAsia="Times New Roman" w:cstheme="minorHAnsi"/>
                <w:lang w:val="en-US"/>
              </w:rPr>
              <w:t xml:space="preserve"> TIGA orang FIGURAN </w:t>
            </w:r>
            <w:proofErr w:type="spellStart"/>
            <w:r w:rsidR="008D768A" w:rsidRPr="00366262">
              <w:rPr>
                <w:rFonts w:eastAsia="Times New Roman" w:cstheme="minorHAnsi"/>
                <w:lang w:val="en-US"/>
              </w:rPr>
              <w:t>bernama</w:t>
            </w:r>
            <w:proofErr w:type="spellEnd"/>
            <w:r w:rsidR="008D768A" w:rsidRPr="00366262">
              <w:rPr>
                <w:rFonts w:eastAsia="Times New Roman" w:cstheme="minorHAnsi"/>
                <w:lang w:val="en-US"/>
              </w:rPr>
              <w:t xml:space="preserve"> HERRY WIJAYA, ROBERTUS SATRIOTOMO, JOHNNY TANDRYANTO </w:t>
            </w:r>
            <w:proofErr w:type="spellStart"/>
            <w:r w:rsidR="008D768A" w:rsidRPr="00366262">
              <w:rPr>
                <w:rFonts w:eastAsia="Times New Roman" w:cstheme="minorHAnsi"/>
                <w:lang w:val="en-US"/>
              </w:rPr>
              <w:t>masuk</w:t>
            </w:r>
            <w:proofErr w:type="spellEnd"/>
            <w:r w:rsidR="008D768A" w:rsidRPr="00366262">
              <w:rPr>
                <w:rFonts w:eastAsia="Times New Roman" w:cstheme="minorHAnsi"/>
                <w:lang w:val="en-US"/>
              </w:rPr>
              <w:t xml:space="preserve"> </w:t>
            </w:r>
            <w:proofErr w:type="spellStart"/>
            <w:r w:rsidR="008D768A" w:rsidRPr="00366262">
              <w:rPr>
                <w:rFonts w:eastAsia="Times New Roman" w:cstheme="minorHAnsi"/>
                <w:lang w:val="en-US"/>
              </w:rPr>
              <w:t>ke</w:t>
            </w:r>
            <w:proofErr w:type="spellEnd"/>
            <w:r w:rsidR="008D768A" w:rsidRPr="00366262">
              <w:rPr>
                <w:rFonts w:eastAsia="Times New Roman" w:cstheme="minorHAnsi"/>
                <w:lang w:val="en-US"/>
              </w:rPr>
              <w:t xml:space="preserve"> </w:t>
            </w:r>
            <w:proofErr w:type="spellStart"/>
            <w:r w:rsidR="008D768A" w:rsidRPr="00366262">
              <w:rPr>
                <w:rFonts w:eastAsia="Times New Roman" w:cstheme="minorHAnsi"/>
                <w:lang w:val="en-US"/>
              </w:rPr>
              <w:t>ruangan</w:t>
            </w:r>
            <w:proofErr w:type="spellEnd"/>
            <w:r w:rsidR="008D768A" w:rsidRPr="00366262">
              <w:rPr>
                <w:rFonts w:eastAsia="Times New Roman" w:cstheme="minorHAnsi"/>
                <w:lang w:val="en-US"/>
              </w:rPr>
              <w:t xml:space="preserve"> </w:t>
            </w:r>
            <w:proofErr w:type="spellStart"/>
            <w:r w:rsidR="008D768A" w:rsidRPr="00366262">
              <w:rPr>
                <w:rFonts w:eastAsia="Times New Roman" w:cstheme="minorHAnsi"/>
                <w:lang w:val="en-US"/>
              </w:rPr>
              <w:t>musyawarah</w:t>
            </w:r>
            <w:proofErr w:type="spellEnd"/>
            <w:r w:rsidR="008D768A" w:rsidRPr="00366262">
              <w:rPr>
                <w:rFonts w:eastAsia="Times New Roman" w:cstheme="minorHAnsi"/>
                <w:lang w:val="en-US"/>
              </w:rPr>
              <w:t xml:space="preserve"> </w:t>
            </w:r>
            <w:proofErr w:type="spellStart"/>
            <w:r w:rsidR="008D768A" w:rsidRPr="00366262">
              <w:rPr>
                <w:rFonts w:eastAsia="Times New Roman" w:cstheme="minorHAnsi"/>
                <w:lang w:val="en-US"/>
              </w:rPr>
              <w:t>dengan</w:t>
            </w:r>
            <w:proofErr w:type="spellEnd"/>
            <w:r w:rsidR="008D768A" w:rsidRPr="00366262">
              <w:rPr>
                <w:rFonts w:eastAsia="Times New Roman" w:cstheme="minorHAnsi"/>
                <w:lang w:val="en-US"/>
              </w:rPr>
              <w:t xml:space="preserve"> </w:t>
            </w:r>
            <w:proofErr w:type="spellStart"/>
            <w:r w:rsidR="008D768A" w:rsidRPr="00366262">
              <w:rPr>
                <w:rFonts w:eastAsia="Times New Roman" w:cstheme="minorHAnsi"/>
                <w:lang w:val="en-US"/>
              </w:rPr>
              <w:t>membawa</w:t>
            </w:r>
            <w:proofErr w:type="spellEnd"/>
            <w:r w:rsidR="008D768A" w:rsidRPr="00366262">
              <w:rPr>
                <w:rFonts w:eastAsia="Times New Roman" w:cstheme="minorHAnsi"/>
                <w:lang w:val="en-US"/>
              </w:rPr>
              <w:t xml:space="preserve"> TOA </w:t>
            </w:r>
            <w:proofErr w:type="spellStart"/>
            <w:r w:rsidR="008D768A" w:rsidRPr="00366262">
              <w:rPr>
                <w:rFonts w:eastAsia="Times New Roman" w:cstheme="minorHAnsi"/>
                <w:lang w:val="en-US"/>
              </w:rPr>
              <w:t>dan</w:t>
            </w:r>
            <w:proofErr w:type="spellEnd"/>
            <w:r w:rsidR="008D768A" w:rsidRPr="00366262">
              <w:rPr>
                <w:rFonts w:eastAsia="Times New Roman" w:cstheme="minorHAnsi"/>
                <w:lang w:val="en-US"/>
              </w:rPr>
              <w:t xml:space="preserve"> </w:t>
            </w:r>
            <w:proofErr w:type="spellStart"/>
            <w:r w:rsidR="008D768A" w:rsidRPr="00366262">
              <w:rPr>
                <w:rFonts w:eastAsia="Times New Roman" w:cstheme="minorHAnsi"/>
                <w:lang w:val="en-US"/>
              </w:rPr>
              <w:t>teriak-teriak</w:t>
            </w:r>
            <w:proofErr w:type="spellEnd"/>
            <w:r w:rsidR="008D768A" w:rsidRPr="00366262">
              <w:rPr>
                <w:rFonts w:eastAsia="Times New Roman" w:cstheme="minorHAnsi"/>
                <w:lang w:val="en-US"/>
              </w:rPr>
              <w:t xml:space="preserve">, </w:t>
            </w:r>
            <w:proofErr w:type="spellStart"/>
            <w:r w:rsidR="008D768A" w:rsidRPr="00366262">
              <w:rPr>
                <w:rFonts w:eastAsia="Times New Roman" w:cstheme="minorHAnsi"/>
                <w:lang w:val="en-US"/>
              </w:rPr>
              <w:t>bahkan</w:t>
            </w:r>
            <w:proofErr w:type="spellEnd"/>
            <w:r w:rsidR="008D768A" w:rsidRPr="00366262">
              <w:rPr>
                <w:rFonts w:eastAsia="Times New Roman" w:cstheme="minorHAnsi"/>
                <w:lang w:val="en-US"/>
              </w:rPr>
              <w:t xml:space="preserve"> </w:t>
            </w:r>
            <w:proofErr w:type="spellStart"/>
            <w:r w:rsidR="008D768A" w:rsidRPr="00366262">
              <w:rPr>
                <w:rFonts w:eastAsia="Times New Roman" w:cstheme="minorHAnsi"/>
                <w:lang w:val="en-US"/>
              </w:rPr>
              <w:t>ketika</w:t>
            </w:r>
            <w:proofErr w:type="spellEnd"/>
            <w:r w:rsidR="008D768A" w:rsidRPr="00366262">
              <w:rPr>
                <w:rFonts w:eastAsia="Times New Roman" w:cstheme="minorHAnsi"/>
                <w:lang w:val="en-US"/>
              </w:rPr>
              <w:t xml:space="preserve"> </w:t>
            </w:r>
            <w:proofErr w:type="spellStart"/>
            <w:r w:rsidR="008D768A" w:rsidRPr="00366262">
              <w:rPr>
                <w:rFonts w:eastAsia="Times New Roman" w:cstheme="minorHAnsi"/>
                <w:lang w:val="en-US"/>
              </w:rPr>
              <w:t>warga</w:t>
            </w:r>
            <w:proofErr w:type="spellEnd"/>
            <w:r w:rsidR="008D768A" w:rsidRPr="00366262">
              <w:rPr>
                <w:rFonts w:eastAsia="Times New Roman" w:cstheme="minorHAnsi"/>
                <w:lang w:val="en-US"/>
              </w:rPr>
              <w:t xml:space="preserve"> BERDOA </w:t>
            </w:r>
            <w:proofErr w:type="spellStart"/>
            <w:r w:rsidR="008D768A" w:rsidRPr="00366262">
              <w:rPr>
                <w:rFonts w:eastAsia="Times New Roman" w:cstheme="minorHAnsi"/>
                <w:lang w:val="en-US"/>
              </w:rPr>
              <w:t>dan</w:t>
            </w:r>
            <w:proofErr w:type="spellEnd"/>
            <w:r w:rsidR="008D768A" w:rsidRPr="00366262">
              <w:rPr>
                <w:rFonts w:eastAsia="Times New Roman" w:cstheme="minorHAnsi"/>
                <w:lang w:val="en-US"/>
              </w:rPr>
              <w:t xml:space="preserve"> MENYANYIKAN LAGU INDONESIA RAYA, </w:t>
            </w:r>
            <w:proofErr w:type="spellStart"/>
            <w:r w:rsidR="008D768A" w:rsidRPr="00366262">
              <w:rPr>
                <w:rFonts w:eastAsia="Times New Roman" w:cstheme="minorHAnsi"/>
                <w:lang w:val="en-US"/>
              </w:rPr>
              <w:t>ketiga</w:t>
            </w:r>
            <w:proofErr w:type="spellEnd"/>
            <w:r w:rsidR="008D768A" w:rsidRPr="00366262">
              <w:rPr>
                <w:rFonts w:eastAsia="Times New Roman" w:cstheme="minorHAnsi"/>
                <w:lang w:val="en-US"/>
              </w:rPr>
              <w:t xml:space="preserve"> </w:t>
            </w:r>
            <w:proofErr w:type="spellStart"/>
            <w:r w:rsidR="008D768A" w:rsidRPr="00366262">
              <w:rPr>
                <w:rFonts w:eastAsia="Times New Roman" w:cstheme="minorHAnsi"/>
                <w:lang w:val="en-US"/>
              </w:rPr>
              <w:t>pemain</w:t>
            </w:r>
            <w:proofErr w:type="spellEnd"/>
            <w:r w:rsidR="008D768A" w:rsidRPr="00366262">
              <w:rPr>
                <w:rFonts w:eastAsia="Times New Roman" w:cstheme="minorHAnsi"/>
                <w:lang w:val="en-US"/>
              </w:rPr>
              <w:t xml:space="preserve"> </w:t>
            </w:r>
            <w:proofErr w:type="spellStart"/>
            <w:r w:rsidR="008D768A" w:rsidRPr="00366262">
              <w:rPr>
                <w:rFonts w:eastAsia="Times New Roman" w:cstheme="minorHAnsi"/>
                <w:lang w:val="en-US"/>
              </w:rPr>
              <w:t>figuran</w:t>
            </w:r>
            <w:proofErr w:type="spellEnd"/>
            <w:r w:rsidR="008D768A" w:rsidRPr="00366262">
              <w:rPr>
                <w:rFonts w:eastAsia="Times New Roman" w:cstheme="minorHAnsi"/>
                <w:lang w:val="en-US"/>
              </w:rPr>
              <w:t xml:space="preserve"> </w:t>
            </w:r>
            <w:proofErr w:type="spellStart"/>
            <w:r w:rsidR="008D768A" w:rsidRPr="00366262">
              <w:rPr>
                <w:rFonts w:eastAsia="Times New Roman" w:cstheme="minorHAnsi"/>
                <w:lang w:val="en-US"/>
              </w:rPr>
              <w:t>tersebut</w:t>
            </w:r>
            <w:proofErr w:type="spellEnd"/>
            <w:r w:rsidR="008D768A" w:rsidRPr="00366262">
              <w:rPr>
                <w:rFonts w:eastAsia="Times New Roman" w:cstheme="minorHAnsi"/>
                <w:lang w:val="en-US"/>
              </w:rPr>
              <w:t xml:space="preserve"> </w:t>
            </w:r>
            <w:proofErr w:type="spellStart"/>
            <w:r w:rsidR="008D768A" w:rsidRPr="00366262">
              <w:rPr>
                <w:rFonts w:eastAsia="Times New Roman" w:cstheme="minorHAnsi"/>
                <w:lang w:val="en-US"/>
              </w:rPr>
              <w:t>tetap</w:t>
            </w:r>
            <w:proofErr w:type="spellEnd"/>
            <w:r w:rsidR="008D768A" w:rsidRPr="00366262">
              <w:rPr>
                <w:rFonts w:eastAsia="Times New Roman" w:cstheme="minorHAnsi"/>
                <w:lang w:val="en-US"/>
              </w:rPr>
              <w:t xml:space="preserve"> </w:t>
            </w:r>
            <w:proofErr w:type="spellStart"/>
            <w:r w:rsidR="008D768A" w:rsidRPr="00366262">
              <w:rPr>
                <w:rFonts w:eastAsia="Times New Roman" w:cstheme="minorHAnsi"/>
                <w:lang w:val="en-US"/>
              </w:rPr>
              <w:t>tereak-tereak</w:t>
            </w:r>
            <w:proofErr w:type="spellEnd"/>
            <w:r w:rsidR="008D768A" w:rsidRPr="00366262">
              <w:rPr>
                <w:rFonts w:eastAsia="Times New Roman" w:cstheme="minorHAnsi"/>
                <w:lang w:val="en-US"/>
              </w:rPr>
              <w:t xml:space="preserve">, </w:t>
            </w:r>
            <w:proofErr w:type="spellStart"/>
            <w:r w:rsidR="008D768A" w:rsidRPr="00366262">
              <w:rPr>
                <w:rFonts w:eastAsia="Times New Roman" w:cstheme="minorHAnsi"/>
                <w:lang w:val="en-US"/>
              </w:rPr>
              <w:t>dan</w:t>
            </w:r>
            <w:proofErr w:type="spellEnd"/>
            <w:r w:rsidR="008D768A" w:rsidRPr="00366262">
              <w:rPr>
                <w:rFonts w:eastAsia="Times New Roman" w:cstheme="minorHAnsi"/>
                <w:lang w:val="en-US"/>
              </w:rPr>
              <w:t xml:space="preserve"> </w:t>
            </w:r>
            <w:proofErr w:type="spellStart"/>
            <w:r w:rsidR="008D768A" w:rsidRPr="00366262">
              <w:rPr>
                <w:rFonts w:eastAsia="Times New Roman" w:cstheme="minorHAnsi"/>
                <w:lang w:val="en-US"/>
              </w:rPr>
              <w:t>semuanya</w:t>
            </w:r>
            <w:proofErr w:type="spellEnd"/>
            <w:r w:rsidR="008D768A" w:rsidRPr="00366262">
              <w:rPr>
                <w:rFonts w:eastAsia="Times New Roman" w:cstheme="minorHAnsi"/>
                <w:lang w:val="en-US"/>
              </w:rPr>
              <w:t xml:space="preserve"> </w:t>
            </w:r>
            <w:proofErr w:type="spellStart"/>
            <w:r w:rsidR="008D768A" w:rsidRPr="00366262">
              <w:rPr>
                <w:rFonts w:eastAsia="Times New Roman" w:cstheme="minorHAnsi"/>
                <w:lang w:val="en-US"/>
              </w:rPr>
              <w:t>itu</w:t>
            </w:r>
            <w:proofErr w:type="spellEnd"/>
            <w:r w:rsidR="008D768A" w:rsidRPr="00366262">
              <w:rPr>
                <w:rFonts w:eastAsia="Times New Roman" w:cstheme="minorHAnsi"/>
                <w:lang w:val="en-US"/>
              </w:rPr>
              <w:t xml:space="preserve"> </w:t>
            </w:r>
            <w:proofErr w:type="spellStart"/>
            <w:r w:rsidR="008D768A" w:rsidRPr="00366262">
              <w:rPr>
                <w:rFonts w:eastAsia="Times New Roman" w:cstheme="minorHAnsi"/>
                <w:lang w:val="en-US"/>
              </w:rPr>
              <w:t>dilakukan</w:t>
            </w:r>
            <w:proofErr w:type="spellEnd"/>
            <w:r w:rsidR="008D768A" w:rsidRPr="00366262">
              <w:rPr>
                <w:rFonts w:eastAsia="Times New Roman" w:cstheme="minorHAnsi"/>
                <w:lang w:val="en-US"/>
              </w:rPr>
              <w:t xml:space="preserve"> </w:t>
            </w:r>
            <w:proofErr w:type="spellStart"/>
            <w:r w:rsidR="008D768A" w:rsidRPr="00366262">
              <w:rPr>
                <w:rFonts w:eastAsia="Times New Roman" w:cstheme="minorHAnsi"/>
                <w:lang w:val="en-US"/>
              </w:rPr>
              <w:t>dibackingi</w:t>
            </w:r>
            <w:proofErr w:type="spellEnd"/>
            <w:r w:rsidR="008D768A" w:rsidRPr="00366262">
              <w:rPr>
                <w:rFonts w:eastAsia="Times New Roman" w:cstheme="minorHAnsi"/>
                <w:lang w:val="en-US"/>
              </w:rPr>
              <w:t xml:space="preserve"> </w:t>
            </w:r>
            <w:proofErr w:type="spellStart"/>
            <w:r w:rsidR="008D768A" w:rsidRPr="00366262">
              <w:rPr>
                <w:rFonts w:eastAsia="Times New Roman" w:cstheme="minorHAnsi"/>
                <w:lang w:val="en-US"/>
              </w:rPr>
              <w:t>oleh</w:t>
            </w:r>
            <w:proofErr w:type="spellEnd"/>
            <w:r w:rsidR="008D768A" w:rsidRPr="00366262">
              <w:rPr>
                <w:rFonts w:eastAsia="Times New Roman" w:cstheme="minorHAnsi"/>
                <w:lang w:val="en-US"/>
              </w:rPr>
              <w:t xml:space="preserve"> </w:t>
            </w:r>
            <w:proofErr w:type="spellStart"/>
            <w:r w:rsidR="008D768A" w:rsidRPr="00366262">
              <w:rPr>
                <w:rFonts w:eastAsia="Times New Roman" w:cstheme="minorHAnsi"/>
                <w:lang w:val="en-US"/>
              </w:rPr>
              <w:t>Kapolsek</w:t>
            </w:r>
            <w:proofErr w:type="spellEnd"/>
            <w:r w:rsidR="008D768A" w:rsidRPr="00366262">
              <w:rPr>
                <w:rFonts w:eastAsia="Times New Roman" w:cstheme="minorHAnsi"/>
                <w:lang w:val="en-US"/>
              </w:rPr>
              <w:t xml:space="preserve"> </w:t>
            </w:r>
            <w:proofErr w:type="spellStart"/>
            <w:r w:rsidR="008D768A" w:rsidRPr="00366262">
              <w:rPr>
                <w:rFonts w:eastAsia="Times New Roman" w:cstheme="minorHAnsi"/>
                <w:lang w:val="en-US"/>
              </w:rPr>
              <w:t>Kemayoran</w:t>
            </w:r>
            <w:proofErr w:type="spellEnd"/>
            <w:r w:rsidR="008D768A" w:rsidRPr="00366262">
              <w:rPr>
                <w:rFonts w:eastAsia="Times New Roman" w:cstheme="minorHAnsi"/>
                <w:lang w:val="en-US"/>
              </w:rPr>
              <w:t xml:space="preserve"> </w:t>
            </w:r>
            <w:proofErr w:type="spellStart"/>
            <w:r w:rsidR="008D768A" w:rsidRPr="00366262">
              <w:rPr>
                <w:rFonts w:eastAsia="Times New Roman" w:cstheme="minorHAnsi"/>
                <w:lang w:val="en-US"/>
              </w:rPr>
              <w:t>Kompol</w:t>
            </w:r>
            <w:proofErr w:type="spellEnd"/>
            <w:r w:rsidR="008D768A" w:rsidRPr="00366262">
              <w:rPr>
                <w:rFonts w:eastAsia="Times New Roman" w:cstheme="minorHAnsi"/>
                <w:lang w:val="en-US"/>
              </w:rPr>
              <w:t xml:space="preserve"> </w:t>
            </w:r>
            <w:proofErr w:type="spellStart"/>
            <w:r w:rsidR="008D768A" w:rsidRPr="00366262">
              <w:rPr>
                <w:rFonts w:eastAsia="Times New Roman" w:cstheme="minorHAnsi"/>
                <w:lang w:val="en-US"/>
              </w:rPr>
              <w:t>Marupa</w:t>
            </w:r>
            <w:proofErr w:type="spellEnd"/>
            <w:r w:rsidR="008D768A" w:rsidRPr="00366262">
              <w:rPr>
                <w:rFonts w:eastAsia="Times New Roman" w:cstheme="minorHAnsi"/>
                <w:lang w:val="en-US"/>
              </w:rPr>
              <w:t xml:space="preserve"> </w:t>
            </w:r>
            <w:proofErr w:type="spellStart"/>
            <w:r w:rsidR="008D768A" w:rsidRPr="00366262">
              <w:rPr>
                <w:rFonts w:eastAsia="Times New Roman" w:cstheme="minorHAnsi"/>
                <w:lang w:val="en-US"/>
              </w:rPr>
              <w:t>Sagala</w:t>
            </w:r>
            <w:proofErr w:type="spellEnd"/>
            <w:r w:rsidR="008D768A" w:rsidRPr="00366262">
              <w:rPr>
                <w:rFonts w:eastAsia="Times New Roman" w:cstheme="minorHAnsi"/>
                <w:lang w:val="en-US"/>
              </w:rPr>
              <w:t xml:space="preserve"> </w:t>
            </w:r>
            <w:proofErr w:type="spellStart"/>
            <w:r w:rsidR="008D768A" w:rsidRPr="00366262">
              <w:rPr>
                <w:rFonts w:eastAsia="Times New Roman" w:cstheme="minorHAnsi"/>
                <w:lang w:val="en-US"/>
              </w:rPr>
              <w:t>dan</w:t>
            </w:r>
            <w:proofErr w:type="spellEnd"/>
            <w:r w:rsidR="008D768A" w:rsidRPr="00366262">
              <w:rPr>
                <w:rFonts w:eastAsia="Times New Roman" w:cstheme="minorHAnsi"/>
                <w:lang w:val="en-US"/>
              </w:rPr>
              <w:t xml:space="preserve"> </w:t>
            </w:r>
            <w:proofErr w:type="spellStart"/>
            <w:r w:rsidR="008D768A" w:rsidRPr="00366262">
              <w:rPr>
                <w:rFonts w:eastAsia="Times New Roman" w:cstheme="minorHAnsi"/>
                <w:lang w:val="en-US"/>
              </w:rPr>
              <w:t>Kapolres</w:t>
            </w:r>
            <w:proofErr w:type="spellEnd"/>
            <w:r w:rsidR="008D768A" w:rsidRPr="00366262">
              <w:rPr>
                <w:rFonts w:eastAsia="Times New Roman" w:cstheme="minorHAnsi"/>
                <w:lang w:val="en-US"/>
              </w:rPr>
              <w:t xml:space="preserve"> </w:t>
            </w:r>
            <w:proofErr w:type="spellStart"/>
            <w:r w:rsidR="008D768A" w:rsidRPr="00366262">
              <w:rPr>
                <w:rFonts w:eastAsia="Times New Roman" w:cstheme="minorHAnsi"/>
                <w:lang w:val="en-US"/>
              </w:rPr>
              <w:t>Kombes</w:t>
            </w:r>
            <w:proofErr w:type="spellEnd"/>
            <w:r w:rsidR="008D768A" w:rsidRPr="00366262">
              <w:rPr>
                <w:rFonts w:eastAsia="Times New Roman" w:cstheme="minorHAnsi"/>
                <w:lang w:val="en-US"/>
              </w:rPr>
              <w:t xml:space="preserve"> AR </w:t>
            </w:r>
            <w:proofErr w:type="spellStart"/>
            <w:r w:rsidR="008D768A" w:rsidRPr="00366262">
              <w:rPr>
                <w:rFonts w:eastAsia="Times New Roman" w:cstheme="minorHAnsi"/>
                <w:lang w:val="en-US"/>
              </w:rPr>
              <w:t>Yoyol</w:t>
            </w:r>
            <w:proofErr w:type="spellEnd"/>
            <w:r w:rsidR="008D768A" w:rsidRPr="00366262">
              <w:rPr>
                <w:rFonts w:eastAsia="Times New Roman" w:cstheme="minorHAnsi"/>
                <w:lang w:val="en-US"/>
              </w:rPr>
              <w:t xml:space="preserve">, </w:t>
            </w:r>
            <w:proofErr w:type="spellStart"/>
            <w:r w:rsidR="008D768A" w:rsidRPr="00366262">
              <w:rPr>
                <w:rFonts w:eastAsia="Times New Roman" w:cstheme="minorHAnsi"/>
                <w:lang w:val="en-US"/>
              </w:rPr>
              <w:t>tanpa</w:t>
            </w:r>
            <w:proofErr w:type="spellEnd"/>
            <w:r w:rsidR="008D768A" w:rsidRPr="00366262">
              <w:rPr>
                <w:rFonts w:eastAsia="Times New Roman" w:cstheme="minorHAnsi"/>
                <w:lang w:val="en-US"/>
              </w:rPr>
              <w:t xml:space="preserve"> </w:t>
            </w:r>
            <w:proofErr w:type="spellStart"/>
            <w:r w:rsidR="008D768A" w:rsidRPr="00366262">
              <w:rPr>
                <w:rFonts w:eastAsia="Times New Roman" w:cstheme="minorHAnsi"/>
                <w:lang w:val="en-US"/>
              </w:rPr>
              <w:t>berbuat</w:t>
            </w:r>
            <w:proofErr w:type="spellEnd"/>
            <w:r w:rsidR="008D768A" w:rsidRPr="00366262">
              <w:rPr>
                <w:rFonts w:eastAsia="Times New Roman" w:cstheme="minorHAnsi"/>
                <w:lang w:val="en-US"/>
              </w:rPr>
              <w:t xml:space="preserve"> </w:t>
            </w:r>
            <w:proofErr w:type="spellStart"/>
            <w:r w:rsidR="008D768A" w:rsidRPr="00366262">
              <w:rPr>
                <w:rFonts w:eastAsia="Times New Roman" w:cstheme="minorHAnsi"/>
                <w:lang w:val="en-US"/>
              </w:rPr>
              <w:t>apapun</w:t>
            </w:r>
            <w:proofErr w:type="spellEnd"/>
            <w:r w:rsidR="008D768A" w:rsidRPr="00366262">
              <w:rPr>
                <w:rFonts w:eastAsia="Times New Roman" w:cstheme="minorHAnsi"/>
                <w:lang w:val="en-US"/>
              </w:rPr>
              <w:t xml:space="preserve">. </w:t>
            </w:r>
            <w:proofErr w:type="spellStart"/>
            <w:r w:rsidR="008D768A" w:rsidRPr="00366262">
              <w:rPr>
                <w:rFonts w:eastAsia="Times New Roman" w:cstheme="minorHAnsi"/>
                <w:lang w:val="en-US"/>
              </w:rPr>
              <w:t>Justru</w:t>
            </w:r>
            <w:proofErr w:type="spellEnd"/>
            <w:r w:rsidR="008D768A" w:rsidRPr="00366262">
              <w:rPr>
                <w:rFonts w:eastAsia="Times New Roman" w:cstheme="minorHAnsi"/>
                <w:lang w:val="en-US"/>
              </w:rPr>
              <w:t xml:space="preserve"> </w:t>
            </w:r>
            <w:proofErr w:type="spellStart"/>
            <w:r w:rsidR="008D768A" w:rsidRPr="00366262">
              <w:rPr>
                <w:rFonts w:eastAsia="Times New Roman" w:cstheme="minorHAnsi"/>
                <w:lang w:val="en-US"/>
              </w:rPr>
              <w:t>mengawal</w:t>
            </w:r>
            <w:proofErr w:type="spellEnd"/>
            <w:r w:rsidR="008D768A" w:rsidRPr="00366262">
              <w:rPr>
                <w:rFonts w:eastAsia="Times New Roman" w:cstheme="minorHAnsi"/>
                <w:lang w:val="en-US"/>
              </w:rPr>
              <w:t xml:space="preserve"> PMH </w:t>
            </w:r>
            <w:proofErr w:type="spellStart"/>
            <w:r w:rsidR="008D768A" w:rsidRPr="00366262">
              <w:rPr>
                <w:rFonts w:eastAsia="Times New Roman" w:cstheme="minorHAnsi"/>
                <w:lang w:val="en-US"/>
              </w:rPr>
              <w:t>tersebut</w:t>
            </w:r>
            <w:proofErr w:type="spellEnd"/>
            <w:r w:rsidR="008D768A" w:rsidRPr="00366262">
              <w:rPr>
                <w:rFonts w:eastAsia="Times New Roman" w:cstheme="minorHAnsi"/>
                <w:lang w:val="en-US"/>
              </w:rPr>
              <w:t>.</w:t>
            </w:r>
          </w:p>
          <w:p w:rsidR="00366262" w:rsidRPr="00366262" w:rsidRDefault="008D768A" w:rsidP="00366262">
            <w:pPr>
              <w:pStyle w:val="ListParagraph"/>
              <w:numPr>
                <w:ilvl w:val="0"/>
                <w:numId w:val="16"/>
              </w:numPr>
              <w:ind w:left="231" w:hanging="231"/>
              <w:jc w:val="both"/>
              <w:rPr>
                <w:rFonts w:asciiTheme="minorHAnsi" w:eastAsia="Times New Roman" w:hAnsiTheme="minorHAnsi" w:cstheme="minorHAnsi"/>
              </w:rPr>
            </w:pPr>
            <w:r w:rsidRPr="00366262">
              <w:rPr>
                <w:rFonts w:asciiTheme="minorHAnsi" w:hAnsiTheme="minorHAnsi" w:cstheme="minorHAnsi"/>
                <w:b/>
              </w:rPr>
              <w:t xml:space="preserve">Foto Kejadian </w:t>
            </w:r>
            <w:proofErr w:type="spellStart"/>
            <w:r w:rsidRPr="00366262">
              <w:rPr>
                <w:rFonts w:asciiTheme="minorHAnsi" w:eastAsia="Times New Roman" w:hAnsiTheme="minorHAnsi" w:cstheme="minorHAnsi"/>
                <w:b/>
                <w:lang w:val="en-US"/>
              </w:rPr>
              <w:t>Tanggal</w:t>
            </w:r>
            <w:proofErr w:type="spellEnd"/>
            <w:r w:rsidRPr="00366262">
              <w:rPr>
                <w:rFonts w:asciiTheme="minorHAnsi" w:eastAsia="Times New Roman" w:hAnsiTheme="minorHAnsi" w:cstheme="minorHAnsi"/>
                <w:b/>
                <w:lang w:val="en-US"/>
              </w:rPr>
              <w:t xml:space="preserve"> 18 </w:t>
            </w:r>
            <w:proofErr w:type="spellStart"/>
            <w:r w:rsidRPr="00366262">
              <w:rPr>
                <w:rFonts w:asciiTheme="minorHAnsi" w:eastAsia="Times New Roman" w:hAnsiTheme="minorHAnsi" w:cstheme="minorHAnsi"/>
                <w:b/>
                <w:lang w:val="en-US"/>
              </w:rPr>
              <w:t>Januari</w:t>
            </w:r>
            <w:proofErr w:type="spellEnd"/>
            <w:r w:rsidRPr="00366262">
              <w:rPr>
                <w:rFonts w:asciiTheme="minorHAnsi" w:eastAsia="Times New Roman" w:hAnsiTheme="minorHAnsi" w:cstheme="minorHAnsi"/>
                <w:b/>
                <w:lang w:val="en-US"/>
              </w:rPr>
              <w:t xml:space="preserve"> 2014</w:t>
            </w:r>
            <w:r w:rsidRPr="00366262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</w:p>
          <w:p w:rsidR="008D768A" w:rsidRPr="00366262" w:rsidRDefault="00366262" w:rsidP="00366262">
            <w:pPr>
              <w:pStyle w:val="ListParagraph"/>
              <w:ind w:left="231" w:hanging="231"/>
              <w:jc w:val="both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     S</w:t>
            </w:r>
            <w:proofErr w:type="spellStart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>ekitar</w:t>
            </w:r>
            <w:proofErr w:type="spellEnd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 xml:space="preserve"> Jam 18.00. PT Duta Pertiwi </w:t>
            </w:r>
            <w:proofErr w:type="spellStart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>Tbk</w:t>
            </w:r>
            <w:proofErr w:type="spellEnd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>mulai</w:t>
            </w:r>
            <w:proofErr w:type="spellEnd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>pengerahan</w:t>
            </w:r>
            <w:proofErr w:type="spellEnd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>preman</w:t>
            </w:r>
            <w:proofErr w:type="spellEnd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>untuk</w:t>
            </w:r>
            <w:proofErr w:type="spellEnd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>mengawal</w:t>
            </w:r>
            <w:proofErr w:type="spellEnd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>pengrusakan</w:t>
            </w:r>
            <w:proofErr w:type="spellEnd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 xml:space="preserve"> panel </w:t>
            </w:r>
            <w:proofErr w:type="spellStart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>listrik</w:t>
            </w:r>
            <w:proofErr w:type="spellEnd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>milik</w:t>
            </w:r>
            <w:proofErr w:type="spellEnd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>warga</w:t>
            </w:r>
            <w:proofErr w:type="spellEnd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 xml:space="preserve">. </w:t>
            </w:r>
            <w:proofErr w:type="spellStart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>Kapolsek</w:t>
            </w:r>
            <w:proofErr w:type="spellEnd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>Kemayoran</w:t>
            </w:r>
            <w:proofErr w:type="spellEnd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>bersama</w:t>
            </w:r>
            <w:proofErr w:type="spellEnd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>pasukannya</w:t>
            </w:r>
            <w:proofErr w:type="spellEnd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>datang</w:t>
            </w:r>
            <w:proofErr w:type="spellEnd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>ke</w:t>
            </w:r>
            <w:proofErr w:type="spellEnd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 xml:space="preserve"> GCM </w:t>
            </w:r>
            <w:proofErr w:type="spellStart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>justru</w:t>
            </w:r>
            <w:proofErr w:type="spellEnd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>membiarkan</w:t>
            </w:r>
            <w:proofErr w:type="spellEnd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>dan</w:t>
            </w:r>
            <w:proofErr w:type="spellEnd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>malah</w:t>
            </w:r>
            <w:proofErr w:type="spellEnd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>mengawal</w:t>
            </w:r>
            <w:proofErr w:type="spellEnd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>pengrusakan</w:t>
            </w:r>
            <w:proofErr w:type="spellEnd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 xml:space="preserve"> panel </w:t>
            </w:r>
            <w:proofErr w:type="spellStart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>listrik</w:t>
            </w:r>
            <w:proofErr w:type="spellEnd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 xml:space="preserve">. </w:t>
            </w:r>
            <w:proofErr w:type="spellStart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>Ditanya</w:t>
            </w:r>
            <w:proofErr w:type="spellEnd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>oleh</w:t>
            </w:r>
            <w:proofErr w:type="spellEnd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>warga</w:t>
            </w:r>
            <w:proofErr w:type="spellEnd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>mengapa</w:t>
            </w:r>
            <w:proofErr w:type="spellEnd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>Kapolsek</w:t>
            </w:r>
            <w:proofErr w:type="spellEnd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>mengawal</w:t>
            </w:r>
            <w:proofErr w:type="spellEnd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>tindakan</w:t>
            </w:r>
            <w:proofErr w:type="spellEnd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 xml:space="preserve"> vandalism, </w:t>
            </w:r>
            <w:proofErr w:type="spellStart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>dia</w:t>
            </w:r>
            <w:proofErr w:type="spellEnd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>jawab</w:t>
            </w:r>
            <w:proofErr w:type="spellEnd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>karena</w:t>
            </w:r>
            <w:proofErr w:type="spellEnd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>ada</w:t>
            </w:r>
            <w:proofErr w:type="spellEnd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>permintaan</w:t>
            </w:r>
            <w:proofErr w:type="spellEnd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>lewat</w:t>
            </w:r>
            <w:proofErr w:type="spellEnd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>surat</w:t>
            </w:r>
            <w:proofErr w:type="spellEnd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 xml:space="preserve">. </w:t>
            </w:r>
            <w:proofErr w:type="spellStart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>Maka</w:t>
            </w:r>
            <w:proofErr w:type="spellEnd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>wargapun</w:t>
            </w:r>
            <w:proofErr w:type="spellEnd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>menjawab</w:t>
            </w:r>
            <w:proofErr w:type="spellEnd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>apakah</w:t>
            </w:r>
            <w:proofErr w:type="spellEnd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>Kapolsek</w:t>
            </w:r>
            <w:proofErr w:type="spellEnd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>juga</w:t>
            </w:r>
            <w:proofErr w:type="spellEnd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>akan</w:t>
            </w:r>
            <w:proofErr w:type="spellEnd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>mengawal</w:t>
            </w:r>
            <w:proofErr w:type="spellEnd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>maling</w:t>
            </w:r>
            <w:proofErr w:type="spellEnd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>rampok</w:t>
            </w:r>
            <w:proofErr w:type="spellEnd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 xml:space="preserve"> yang </w:t>
            </w:r>
            <w:proofErr w:type="spellStart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>merusak</w:t>
            </w:r>
            <w:proofErr w:type="spellEnd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>menteror</w:t>
            </w:r>
            <w:proofErr w:type="spellEnd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>rumah</w:t>
            </w:r>
            <w:proofErr w:type="spellEnd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 xml:space="preserve"> kami? </w:t>
            </w:r>
            <w:proofErr w:type="spellStart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>Kapolsek</w:t>
            </w:r>
            <w:proofErr w:type="spellEnd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>hanya</w:t>
            </w:r>
            <w:proofErr w:type="spellEnd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 xml:space="preserve"> diam. </w:t>
            </w:r>
            <w:proofErr w:type="spellStart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>Lalu</w:t>
            </w:r>
            <w:proofErr w:type="spellEnd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>wargapun</w:t>
            </w:r>
            <w:proofErr w:type="spellEnd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>juga</w:t>
            </w:r>
            <w:proofErr w:type="spellEnd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>mengirim</w:t>
            </w:r>
            <w:proofErr w:type="spellEnd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>surat</w:t>
            </w:r>
            <w:proofErr w:type="spellEnd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>untuk</w:t>
            </w:r>
            <w:proofErr w:type="spellEnd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>minta</w:t>
            </w:r>
            <w:proofErr w:type="spellEnd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>pengawalan</w:t>
            </w:r>
            <w:proofErr w:type="spellEnd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>pengusiran</w:t>
            </w:r>
            <w:proofErr w:type="spellEnd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>preman</w:t>
            </w:r>
            <w:proofErr w:type="spellEnd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 xml:space="preserve">, </w:t>
            </w:r>
            <w:proofErr w:type="spellStart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>namun</w:t>
            </w:r>
            <w:proofErr w:type="spellEnd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>Kapolsek</w:t>
            </w:r>
            <w:proofErr w:type="spellEnd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>tidak</w:t>
            </w:r>
            <w:proofErr w:type="spellEnd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>menanggapi</w:t>
            </w:r>
            <w:proofErr w:type="spellEnd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>permintaan</w:t>
            </w:r>
            <w:proofErr w:type="spellEnd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>warga</w:t>
            </w:r>
            <w:proofErr w:type="spellEnd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 xml:space="preserve">, </w:t>
            </w:r>
            <w:proofErr w:type="spellStart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>hanya</w:t>
            </w:r>
            <w:proofErr w:type="spellEnd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>melaksanakan</w:t>
            </w:r>
            <w:proofErr w:type="spellEnd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>perintah</w:t>
            </w:r>
            <w:proofErr w:type="spellEnd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 xml:space="preserve"> PT Duta Pertiwi </w:t>
            </w:r>
            <w:proofErr w:type="spellStart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>Tbk</w:t>
            </w:r>
            <w:proofErr w:type="spellEnd"/>
          </w:p>
          <w:p w:rsidR="00366262" w:rsidRPr="00366262" w:rsidRDefault="008D768A" w:rsidP="00366262">
            <w:pPr>
              <w:pStyle w:val="ListParagraph"/>
              <w:numPr>
                <w:ilvl w:val="0"/>
                <w:numId w:val="16"/>
              </w:numPr>
              <w:ind w:left="231" w:hanging="231"/>
              <w:jc w:val="both"/>
              <w:rPr>
                <w:rFonts w:asciiTheme="minorHAnsi" w:eastAsia="Times New Roman" w:hAnsiTheme="minorHAnsi" w:cstheme="minorHAnsi"/>
              </w:rPr>
            </w:pPr>
            <w:r w:rsidRPr="00366262">
              <w:rPr>
                <w:rFonts w:asciiTheme="minorHAnsi" w:hAnsiTheme="minorHAnsi" w:cstheme="minorHAnsi"/>
                <w:b/>
              </w:rPr>
              <w:t xml:space="preserve">Foto Kejadian </w:t>
            </w:r>
            <w:proofErr w:type="spellStart"/>
            <w:r w:rsidRPr="00366262">
              <w:rPr>
                <w:rFonts w:asciiTheme="minorHAnsi" w:eastAsia="Times New Roman" w:hAnsiTheme="minorHAnsi" w:cstheme="minorHAnsi"/>
                <w:b/>
                <w:lang w:val="en-US"/>
              </w:rPr>
              <w:t>Tanggal</w:t>
            </w:r>
            <w:proofErr w:type="spellEnd"/>
            <w:r w:rsidRPr="00366262">
              <w:rPr>
                <w:rFonts w:asciiTheme="minorHAnsi" w:eastAsia="Times New Roman" w:hAnsiTheme="minorHAnsi" w:cstheme="minorHAnsi"/>
                <w:b/>
                <w:lang w:val="en-US"/>
              </w:rPr>
              <w:t xml:space="preserve"> 19 </w:t>
            </w:r>
            <w:proofErr w:type="spellStart"/>
            <w:r w:rsidRPr="00366262">
              <w:rPr>
                <w:rFonts w:asciiTheme="minorHAnsi" w:eastAsia="Times New Roman" w:hAnsiTheme="minorHAnsi" w:cstheme="minorHAnsi"/>
                <w:b/>
                <w:lang w:val="en-US"/>
              </w:rPr>
              <w:t>Januari</w:t>
            </w:r>
            <w:proofErr w:type="spellEnd"/>
            <w:r w:rsidRPr="00366262">
              <w:rPr>
                <w:rFonts w:asciiTheme="minorHAnsi" w:eastAsia="Times New Roman" w:hAnsiTheme="minorHAnsi" w:cstheme="minorHAnsi"/>
                <w:b/>
                <w:lang w:val="en-US"/>
              </w:rPr>
              <w:t xml:space="preserve"> </w:t>
            </w:r>
            <w:r w:rsidR="00366262" w:rsidRPr="00366262">
              <w:rPr>
                <w:rFonts w:asciiTheme="minorHAnsi" w:eastAsia="Times New Roman" w:hAnsiTheme="minorHAnsi" w:cstheme="minorHAnsi"/>
                <w:b/>
                <w:lang w:val="en-US"/>
              </w:rPr>
              <w:t>2014</w:t>
            </w:r>
          </w:p>
          <w:p w:rsidR="008D768A" w:rsidRPr="00366262" w:rsidRDefault="00366262" w:rsidP="00366262">
            <w:pPr>
              <w:pStyle w:val="ListParagraph"/>
              <w:ind w:left="231" w:hanging="231"/>
              <w:jc w:val="both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     S</w:t>
            </w:r>
            <w:proofErr w:type="spellStart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>ekitar</w:t>
            </w:r>
            <w:proofErr w:type="spellEnd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 xml:space="preserve"> Jam 15.00. PT Duta Pertiwi </w:t>
            </w:r>
            <w:proofErr w:type="spellStart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>Tbk</w:t>
            </w:r>
            <w:proofErr w:type="spellEnd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>kembali</w:t>
            </w:r>
            <w:proofErr w:type="spellEnd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>mengerahkan</w:t>
            </w:r>
            <w:proofErr w:type="spellEnd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>ratusan</w:t>
            </w:r>
            <w:proofErr w:type="spellEnd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 xml:space="preserve"> FBR </w:t>
            </w:r>
            <w:proofErr w:type="spellStart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>menyerbu</w:t>
            </w:r>
            <w:proofErr w:type="spellEnd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>markas</w:t>
            </w:r>
            <w:proofErr w:type="spellEnd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 xml:space="preserve"> PPRSC GCM di Kantor </w:t>
            </w:r>
            <w:proofErr w:type="spellStart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>Rukan</w:t>
            </w:r>
            <w:proofErr w:type="spellEnd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 xml:space="preserve"> A-10 </w:t>
            </w:r>
            <w:proofErr w:type="spellStart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>dengan</w:t>
            </w:r>
            <w:proofErr w:type="spellEnd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>menyerukan</w:t>
            </w:r>
            <w:proofErr w:type="spellEnd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>isu</w:t>
            </w:r>
            <w:proofErr w:type="spellEnd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 xml:space="preserve"> SARA </w:t>
            </w:r>
            <w:proofErr w:type="spellStart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>yaitu</w:t>
            </w:r>
            <w:proofErr w:type="spellEnd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>teriak-teriak</w:t>
            </w:r>
            <w:proofErr w:type="spellEnd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>dengan</w:t>
            </w:r>
            <w:proofErr w:type="spellEnd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>kalimat</w:t>
            </w:r>
            <w:proofErr w:type="spellEnd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>: “</w:t>
            </w:r>
            <w:proofErr w:type="spellStart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>Mana</w:t>
            </w:r>
            <w:proofErr w:type="spellEnd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 xml:space="preserve"> AMBON…. </w:t>
            </w:r>
            <w:proofErr w:type="spellStart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>Mana</w:t>
            </w:r>
            <w:proofErr w:type="spellEnd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 xml:space="preserve"> AMBON” </w:t>
            </w:r>
            <w:proofErr w:type="spellStart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>secara</w:t>
            </w:r>
            <w:proofErr w:type="spellEnd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>ramai-ramai</w:t>
            </w:r>
            <w:proofErr w:type="spellEnd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 xml:space="preserve">, </w:t>
            </w:r>
            <w:proofErr w:type="spellStart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>dan</w:t>
            </w:r>
            <w:proofErr w:type="spellEnd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>lantas</w:t>
            </w:r>
            <w:proofErr w:type="spellEnd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 xml:space="preserve"> orang-orang FBR </w:t>
            </w:r>
            <w:proofErr w:type="spellStart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>tersebut</w:t>
            </w:r>
            <w:proofErr w:type="spellEnd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>melempari</w:t>
            </w:r>
            <w:proofErr w:type="spellEnd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>kursi</w:t>
            </w:r>
            <w:proofErr w:type="spellEnd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>kearah</w:t>
            </w:r>
            <w:proofErr w:type="spellEnd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>seorang</w:t>
            </w:r>
            <w:proofErr w:type="spellEnd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>penghuni</w:t>
            </w:r>
            <w:proofErr w:type="spellEnd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 xml:space="preserve"> GCM yang </w:t>
            </w:r>
            <w:proofErr w:type="spellStart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>kebetulan</w:t>
            </w:r>
            <w:proofErr w:type="spellEnd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>dari</w:t>
            </w:r>
            <w:proofErr w:type="spellEnd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 xml:space="preserve"> AMBON.</w:t>
            </w:r>
          </w:p>
          <w:p w:rsidR="00366262" w:rsidRPr="00366262" w:rsidRDefault="008D768A" w:rsidP="00366262">
            <w:pPr>
              <w:pStyle w:val="ListParagraph"/>
              <w:numPr>
                <w:ilvl w:val="0"/>
                <w:numId w:val="16"/>
              </w:numPr>
              <w:ind w:left="231" w:hanging="231"/>
              <w:jc w:val="both"/>
              <w:rPr>
                <w:rFonts w:asciiTheme="minorHAnsi" w:eastAsia="Times New Roman" w:hAnsiTheme="minorHAnsi" w:cstheme="minorHAnsi"/>
                <w:b/>
              </w:rPr>
            </w:pPr>
            <w:proofErr w:type="spellStart"/>
            <w:r w:rsidRPr="00366262">
              <w:rPr>
                <w:rFonts w:asciiTheme="minorHAnsi" w:eastAsia="Times New Roman" w:hAnsiTheme="minorHAnsi" w:cstheme="minorHAnsi"/>
                <w:b/>
                <w:lang w:val="en-US"/>
              </w:rPr>
              <w:t>Tanggal</w:t>
            </w:r>
            <w:proofErr w:type="spellEnd"/>
            <w:r w:rsidRPr="00366262">
              <w:rPr>
                <w:rFonts w:asciiTheme="minorHAnsi" w:eastAsia="Times New Roman" w:hAnsiTheme="minorHAnsi" w:cstheme="minorHAnsi"/>
                <w:b/>
                <w:lang w:val="en-US"/>
              </w:rPr>
              <w:t xml:space="preserve"> 20 </w:t>
            </w:r>
            <w:proofErr w:type="spellStart"/>
            <w:r w:rsidR="00366262" w:rsidRPr="00366262">
              <w:rPr>
                <w:rFonts w:asciiTheme="minorHAnsi" w:eastAsia="Times New Roman" w:hAnsiTheme="minorHAnsi" w:cstheme="minorHAnsi"/>
                <w:b/>
                <w:lang w:val="en-US"/>
              </w:rPr>
              <w:t>Januari</w:t>
            </w:r>
            <w:proofErr w:type="spellEnd"/>
            <w:r w:rsidR="00366262" w:rsidRPr="00366262">
              <w:rPr>
                <w:rFonts w:asciiTheme="minorHAnsi" w:eastAsia="Times New Roman" w:hAnsiTheme="minorHAnsi" w:cstheme="minorHAnsi"/>
                <w:b/>
                <w:lang w:val="en-US"/>
              </w:rPr>
              <w:t xml:space="preserve"> 2014</w:t>
            </w:r>
          </w:p>
          <w:p w:rsidR="008D768A" w:rsidRPr="00366262" w:rsidRDefault="00366262" w:rsidP="00366262">
            <w:pPr>
              <w:pStyle w:val="ListParagraph"/>
              <w:ind w:left="231" w:hanging="231"/>
              <w:jc w:val="both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     S</w:t>
            </w:r>
            <w:proofErr w:type="spellStart"/>
            <w:r w:rsidRPr="00366262">
              <w:rPr>
                <w:rFonts w:asciiTheme="minorHAnsi" w:eastAsia="Times New Roman" w:hAnsiTheme="minorHAnsi" w:cstheme="minorHAnsi"/>
                <w:lang w:val="en-US"/>
              </w:rPr>
              <w:t>ekitar</w:t>
            </w:r>
            <w:proofErr w:type="spellEnd"/>
            <w:r w:rsidRPr="00366262">
              <w:rPr>
                <w:rFonts w:asciiTheme="minorHAnsi" w:eastAsia="Times New Roman" w:hAnsiTheme="minorHAnsi" w:cstheme="minorHAnsi"/>
                <w:lang w:val="en-US"/>
              </w:rPr>
              <w:t xml:space="preserve"> Jam 21.00</w:t>
            </w:r>
            <w:r w:rsidRPr="00366262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>Karena</w:t>
            </w:r>
            <w:proofErr w:type="spellEnd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>permohonan</w:t>
            </w:r>
            <w:proofErr w:type="spellEnd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>warga</w:t>
            </w:r>
            <w:proofErr w:type="spellEnd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>kepada</w:t>
            </w:r>
            <w:proofErr w:type="spellEnd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>Kapolsek</w:t>
            </w:r>
            <w:proofErr w:type="spellEnd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>Kemayoran</w:t>
            </w:r>
            <w:proofErr w:type="spellEnd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>tidak</w:t>
            </w:r>
            <w:proofErr w:type="spellEnd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>direspons</w:t>
            </w:r>
            <w:proofErr w:type="spellEnd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 xml:space="preserve">, </w:t>
            </w:r>
            <w:proofErr w:type="spellStart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>maka</w:t>
            </w:r>
            <w:proofErr w:type="spellEnd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>warga</w:t>
            </w:r>
            <w:proofErr w:type="spellEnd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>mengadakan</w:t>
            </w:r>
            <w:proofErr w:type="spellEnd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>rapat</w:t>
            </w:r>
            <w:proofErr w:type="spellEnd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>dan</w:t>
            </w:r>
            <w:proofErr w:type="spellEnd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>memutuskan</w:t>
            </w:r>
            <w:proofErr w:type="spellEnd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>untuk</w:t>
            </w:r>
            <w:proofErr w:type="spellEnd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>bergotong-royong</w:t>
            </w:r>
            <w:proofErr w:type="spellEnd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>memperbaiki</w:t>
            </w:r>
            <w:proofErr w:type="spellEnd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>dan</w:t>
            </w:r>
            <w:proofErr w:type="spellEnd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>menghidupkan</w:t>
            </w:r>
            <w:proofErr w:type="spellEnd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>listrik</w:t>
            </w:r>
            <w:proofErr w:type="spellEnd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 xml:space="preserve"> yang </w:t>
            </w:r>
            <w:proofErr w:type="spellStart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>dirusak</w:t>
            </w:r>
            <w:proofErr w:type="spellEnd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>oleh</w:t>
            </w:r>
            <w:proofErr w:type="spellEnd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 xml:space="preserve"> PT Duta Pertiwi </w:t>
            </w:r>
            <w:proofErr w:type="spellStart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>Tbk</w:t>
            </w:r>
            <w:proofErr w:type="spellEnd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 xml:space="preserve">. </w:t>
            </w:r>
            <w:proofErr w:type="spellStart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>Pada</w:t>
            </w:r>
            <w:proofErr w:type="spellEnd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>sekitar</w:t>
            </w:r>
            <w:proofErr w:type="spellEnd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>pukul</w:t>
            </w:r>
            <w:proofErr w:type="spellEnd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 xml:space="preserve"> 20.30 di Tower C2 </w:t>
            </w:r>
            <w:proofErr w:type="spellStart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>lantai</w:t>
            </w:r>
            <w:proofErr w:type="spellEnd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 xml:space="preserve"> 19 </w:t>
            </w:r>
            <w:proofErr w:type="spellStart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>warga</w:t>
            </w:r>
            <w:proofErr w:type="spellEnd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>lagi</w:t>
            </w:r>
            <w:proofErr w:type="spellEnd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>mau</w:t>
            </w:r>
            <w:proofErr w:type="spellEnd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>menghidupkan</w:t>
            </w:r>
            <w:proofErr w:type="spellEnd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>listrik</w:t>
            </w:r>
            <w:proofErr w:type="spellEnd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>diserbu</w:t>
            </w:r>
            <w:proofErr w:type="spellEnd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>oleh</w:t>
            </w:r>
            <w:proofErr w:type="spellEnd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>puluhan</w:t>
            </w:r>
            <w:proofErr w:type="spellEnd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>preman</w:t>
            </w:r>
            <w:proofErr w:type="spellEnd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>dan</w:t>
            </w:r>
            <w:proofErr w:type="spellEnd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>menghalangi</w:t>
            </w:r>
            <w:proofErr w:type="spellEnd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>warga</w:t>
            </w:r>
            <w:proofErr w:type="spellEnd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 xml:space="preserve"> yang </w:t>
            </w:r>
            <w:proofErr w:type="spellStart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>mau</w:t>
            </w:r>
            <w:proofErr w:type="spellEnd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>memperbaiki</w:t>
            </w:r>
            <w:proofErr w:type="spellEnd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>listrik</w:t>
            </w:r>
            <w:proofErr w:type="spellEnd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>milik</w:t>
            </w:r>
            <w:proofErr w:type="spellEnd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>sendiri</w:t>
            </w:r>
            <w:proofErr w:type="spellEnd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 xml:space="preserve">. </w:t>
            </w:r>
            <w:proofErr w:type="spellStart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>Warga</w:t>
            </w:r>
            <w:proofErr w:type="spellEnd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 xml:space="preserve"> yang </w:t>
            </w:r>
            <w:proofErr w:type="spellStart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>menjelaskan</w:t>
            </w:r>
            <w:proofErr w:type="spellEnd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>kepada</w:t>
            </w:r>
            <w:proofErr w:type="spellEnd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>para</w:t>
            </w:r>
            <w:proofErr w:type="spellEnd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>preman</w:t>
            </w:r>
            <w:proofErr w:type="spellEnd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>bahwa</w:t>
            </w:r>
            <w:proofErr w:type="spellEnd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>ini</w:t>
            </w:r>
            <w:proofErr w:type="spellEnd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>adalah</w:t>
            </w:r>
            <w:proofErr w:type="spellEnd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>milik</w:t>
            </w:r>
            <w:proofErr w:type="spellEnd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>warga</w:t>
            </w:r>
            <w:proofErr w:type="spellEnd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>mengapa</w:t>
            </w:r>
            <w:proofErr w:type="spellEnd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>para</w:t>
            </w:r>
            <w:proofErr w:type="spellEnd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>preman</w:t>
            </w:r>
            <w:proofErr w:type="spellEnd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>berada</w:t>
            </w:r>
            <w:proofErr w:type="spellEnd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 xml:space="preserve"> di </w:t>
            </w:r>
            <w:proofErr w:type="spellStart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>lantai</w:t>
            </w:r>
            <w:proofErr w:type="spellEnd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 xml:space="preserve"> private </w:t>
            </w:r>
            <w:proofErr w:type="spellStart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>milik</w:t>
            </w:r>
            <w:proofErr w:type="spellEnd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>warga</w:t>
            </w:r>
            <w:proofErr w:type="spellEnd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>tiba-tiba</w:t>
            </w:r>
            <w:proofErr w:type="spellEnd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>datanglah</w:t>
            </w:r>
            <w:proofErr w:type="spellEnd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>dari</w:t>
            </w:r>
            <w:proofErr w:type="spellEnd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 xml:space="preserve"> LIFT </w:t>
            </w:r>
            <w:proofErr w:type="spellStart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>Kapolsek</w:t>
            </w:r>
            <w:proofErr w:type="spellEnd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>dan</w:t>
            </w:r>
            <w:proofErr w:type="spellEnd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>pasukannya</w:t>
            </w:r>
            <w:proofErr w:type="spellEnd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 xml:space="preserve">. </w:t>
            </w:r>
            <w:proofErr w:type="spellStart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>Warga</w:t>
            </w:r>
            <w:proofErr w:type="spellEnd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>sempat</w:t>
            </w:r>
            <w:proofErr w:type="spellEnd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>bertepuk</w:t>
            </w:r>
            <w:proofErr w:type="spellEnd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>tangan</w:t>
            </w:r>
            <w:proofErr w:type="spellEnd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>karena</w:t>
            </w:r>
            <w:proofErr w:type="spellEnd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>mengira</w:t>
            </w:r>
            <w:proofErr w:type="spellEnd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>bahwa</w:t>
            </w:r>
            <w:proofErr w:type="spellEnd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>Kapolsek</w:t>
            </w:r>
            <w:proofErr w:type="spellEnd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>akan</w:t>
            </w:r>
            <w:proofErr w:type="spellEnd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>membantu</w:t>
            </w:r>
            <w:proofErr w:type="spellEnd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>warga</w:t>
            </w:r>
            <w:proofErr w:type="spellEnd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lastRenderedPageBreak/>
              <w:t>mengusir</w:t>
            </w:r>
            <w:proofErr w:type="spellEnd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>gerombolan</w:t>
            </w:r>
            <w:proofErr w:type="spellEnd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>preman</w:t>
            </w:r>
            <w:proofErr w:type="spellEnd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 xml:space="preserve"> yang </w:t>
            </w:r>
            <w:proofErr w:type="spellStart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>menghalangi</w:t>
            </w:r>
            <w:proofErr w:type="spellEnd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>warga</w:t>
            </w:r>
            <w:proofErr w:type="spellEnd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>memperbaiki</w:t>
            </w:r>
            <w:proofErr w:type="spellEnd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 xml:space="preserve"> panel </w:t>
            </w:r>
            <w:proofErr w:type="spellStart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>listrik</w:t>
            </w:r>
            <w:proofErr w:type="spellEnd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 xml:space="preserve">. </w:t>
            </w:r>
            <w:proofErr w:type="spellStart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>Aneh</w:t>
            </w:r>
            <w:proofErr w:type="spellEnd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 xml:space="preserve"> bin </w:t>
            </w:r>
            <w:proofErr w:type="spellStart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>Ajaib</w:t>
            </w:r>
            <w:proofErr w:type="spellEnd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 xml:space="preserve">, </w:t>
            </w:r>
            <w:proofErr w:type="spellStart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>ternyata</w:t>
            </w:r>
            <w:proofErr w:type="spellEnd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>Kapolsek</w:t>
            </w:r>
            <w:proofErr w:type="spellEnd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>Kompol</w:t>
            </w:r>
            <w:proofErr w:type="spellEnd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>Marupa</w:t>
            </w:r>
            <w:proofErr w:type="spellEnd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>Sagala</w:t>
            </w:r>
            <w:proofErr w:type="spellEnd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>justru</w:t>
            </w:r>
            <w:proofErr w:type="spellEnd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>memberi</w:t>
            </w:r>
            <w:proofErr w:type="spellEnd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>komando</w:t>
            </w:r>
            <w:proofErr w:type="spellEnd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>untuk</w:t>
            </w:r>
            <w:proofErr w:type="spellEnd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>menangkap</w:t>
            </w:r>
            <w:proofErr w:type="spellEnd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>warga</w:t>
            </w:r>
            <w:proofErr w:type="spellEnd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>tertentu</w:t>
            </w:r>
            <w:proofErr w:type="spellEnd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 xml:space="preserve"> yang </w:t>
            </w:r>
            <w:proofErr w:type="spellStart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>dianggap</w:t>
            </w:r>
            <w:proofErr w:type="spellEnd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 xml:space="preserve"> vocal. </w:t>
            </w:r>
            <w:proofErr w:type="spellStart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>Maka</w:t>
            </w:r>
            <w:proofErr w:type="spellEnd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>ada</w:t>
            </w:r>
            <w:proofErr w:type="spellEnd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 xml:space="preserve"> 4 orang </w:t>
            </w:r>
            <w:proofErr w:type="spellStart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>warga</w:t>
            </w:r>
            <w:proofErr w:type="spellEnd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 xml:space="preserve"> yang </w:t>
            </w:r>
            <w:proofErr w:type="spellStart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>ditangkap</w:t>
            </w:r>
            <w:proofErr w:type="spellEnd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>dan</w:t>
            </w:r>
            <w:proofErr w:type="spellEnd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>dinaikkan</w:t>
            </w:r>
            <w:proofErr w:type="spellEnd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>mobil</w:t>
            </w:r>
            <w:proofErr w:type="spellEnd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>tahanan</w:t>
            </w:r>
            <w:proofErr w:type="spellEnd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>dibawa</w:t>
            </w:r>
            <w:proofErr w:type="spellEnd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>ke</w:t>
            </w:r>
            <w:proofErr w:type="spellEnd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>Polres</w:t>
            </w:r>
            <w:proofErr w:type="spellEnd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>Jakpus</w:t>
            </w:r>
            <w:proofErr w:type="spellEnd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>tanpa</w:t>
            </w:r>
            <w:proofErr w:type="spellEnd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 xml:space="preserve"> alas </w:t>
            </w:r>
            <w:proofErr w:type="spellStart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>hukum</w:t>
            </w:r>
            <w:proofErr w:type="spellEnd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>apapun</w:t>
            </w:r>
            <w:proofErr w:type="spellEnd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 xml:space="preserve">. </w:t>
            </w:r>
            <w:proofErr w:type="spellStart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>Begitulah</w:t>
            </w:r>
            <w:proofErr w:type="spellEnd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>pesanan</w:t>
            </w:r>
            <w:proofErr w:type="spellEnd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 xml:space="preserve"> PT Duta Pertiwi </w:t>
            </w:r>
            <w:proofErr w:type="spellStart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>Tbk</w:t>
            </w:r>
            <w:proofErr w:type="spellEnd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>melalui</w:t>
            </w:r>
            <w:proofErr w:type="spellEnd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>Hokli</w:t>
            </w:r>
            <w:proofErr w:type="spellEnd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>Lingga</w:t>
            </w:r>
            <w:proofErr w:type="spellEnd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>bisa</w:t>
            </w:r>
            <w:proofErr w:type="spellEnd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>menyuruh-nyuruh</w:t>
            </w:r>
            <w:proofErr w:type="spellEnd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>Kapolsek</w:t>
            </w:r>
            <w:proofErr w:type="spellEnd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>dan</w:t>
            </w:r>
            <w:proofErr w:type="spellEnd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>pasukannya</w:t>
            </w:r>
            <w:proofErr w:type="spellEnd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>menangkapi</w:t>
            </w:r>
            <w:proofErr w:type="spellEnd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>warga</w:t>
            </w:r>
            <w:proofErr w:type="spellEnd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>tanpa</w:t>
            </w:r>
            <w:proofErr w:type="spellEnd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 xml:space="preserve"> alas </w:t>
            </w:r>
            <w:proofErr w:type="spellStart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>hukum</w:t>
            </w:r>
            <w:proofErr w:type="spellEnd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 xml:space="preserve"> yang </w:t>
            </w:r>
            <w:proofErr w:type="spellStart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>sah</w:t>
            </w:r>
            <w:proofErr w:type="spellEnd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>.</w:t>
            </w:r>
          </w:p>
          <w:p w:rsidR="00366262" w:rsidRPr="00366262" w:rsidRDefault="008D768A" w:rsidP="00366262">
            <w:pPr>
              <w:pStyle w:val="ListParagraph"/>
              <w:numPr>
                <w:ilvl w:val="0"/>
                <w:numId w:val="16"/>
              </w:numPr>
              <w:ind w:left="231" w:hanging="231"/>
              <w:jc w:val="both"/>
              <w:rPr>
                <w:rFonts w:asciiTheme="minorHAnsi" w:eastAsia="Times New Roman" w:hAnsiTheme="minorHAnsi" w:cstheme="minorHAnsi"/>
                <w:b/>
              </w:rPr>
            </w:pPr>
            <w:proofErr w:type="spellStart"/>
            <w:r w:rsidRPr="00366262">
              <w:rPr>
                <w:rFonts w:asciiTheme="minorHAnsi" w:eastAsia="Times New Roman" w:hAnsiTheme="minorHAnsi" w:cstheme="minorHAnsi"/>
                <w:b/>
                <w:lang w:val="en-US"/>
              </w:rPr>
              <w:t>Tanggal</w:t>
            </w:r>
            <w:proofErr w:type="spellEnd"/>
            <w:r w:rsidRPr="00366262">
              <w:rPr>
                <w:rFonts w:asciiTheme="minorHAnsi" w:eastAsia="Times New Roman" w:hAnsiTheme="minorHAnsi" w:cstheme="minorHAnsi"/>
                <w:b/>
                <w:lang w:val="en-US"/>
              </w:rPr>
              <w:t xml:space="preserve"> 18 </w:t>
            </w:r>
            <w:proofErr w:type="spellStart"/>
            <w:r w:rsidRPr="00366262">
              <w:rPr>
                <w:rFonts w:asciiTheme="minorHAnsi" w:eastAsia="Times New Roman" w:hAnsiTheme="minorHAnsi" w:cstheme="minorHAnsi"/>
                <w:b/>
                <w:lang w:val="en-US"/>
              </w:rPr>
              <w:t>Januari</w:t>
            </w:r>
            <w:proofErr w:type="spellEnd"/>
            <w:r w:rsidRPr="00366262">
              <w:rPr>
                <w:rFonts w:asciiTheme="minorHAnsi" w:eastAsia="Times New Roman" w:hAnsiTheme="minorHAnsi" w:cstheme="minorHAnsi"/>
                <w:b/>
                <w:lang w:val="en-US"/>
              </w:rPr>
              <w:t xml:space="preserve"> </w:t>
            </w:r>
            <w:proofErr w:type="spellStart"/>
            <w:r w:rsidRPr="00366262">
              <w:rPr>
                <w:rFonts w:asciiTheme="minorHAnsi" w:eastAsia="Times New Roman" w:hAnsiTheme="minorHAnsi" w:cstheme="minorHAnsi"/>
                <w:b/>
                <w:lang w:val="en-US"/>
              </w:rPr>
              <w:t>sampai</w:t>
            </w:r>
            <w:proofErr w:type="spellEnd"/>
            <w:r w:rsidRPr="00366262">
              <w:rPr>
                <w:rFonts w:asciiTheme="minorHAnsi" w:eastAsia="Times New Roman" w:hAnsiTheme="minorHAnsi" w:cstheme="minorHAnsi"/>
                <w:b/>
                <w:lang w:val="en-US"/>
              </w:rPr>
              <w:t xml:space="preserve"> 11 </w:t>
            </w:r>
            <w:proofErr w:type="spellStart"/>
            <w:r w:rsidRPr="00366262">
              <w:rPr>
                <w:rFonts w:asciiTheme="minorHAnsi" w:eastAsia="Times New Roman" w:hAnsiTheme="minorHAnsi" w:cstheme="minorHAnsi"/>
                <w:b/>
                <w:lang w:val="en-US"/>
              </w:rPr>
              <w:t>F</w:t>
            </w:r>
            <w:r w:rsidR="00366262" w:rsidRPr="00366262">
              <w:rPr>
                <w:rFonts w:asciiTheme="minorHAnsi" w:eastAsia="Times New Roman" w:hAnsiTheme="minorHAnsi" w:cstheme="minorHAnsi"/>
                <w:b/>
                <w:lang w:val="en-US"/>
              </w:rPr>
              <w:t>ebruari</w:t>
            </w:r>
            <w:proofErr w:type="spellEnd"/>
            <w:r w:rsidR="00366262" w:rsidRPr="00366262">
              <w:rPr>
                <w:rFonts w:asciiTheme="minorHAnsi" w:eastAsia="Times New Roman" w:hAnsiTheme="minorHAnsi" w:cstheme="minorHAnsi"/>
                <w:b/>
                <w:lang w:val="en-US"/>
              </w:rPr>
              <w:t xml:space="preserve"> 2014</w:t>
            </w:r>
          </w:p>
          <w:p w:rsidR="008D768A" w:rsidRPr="00366262" w:rsidRDefault="00366262" w:rsidP="00366262">
            <w:pPr>
              <w:pStyle w:val="ListParagraph"/>
              <w:ind w:left="231" w:hanging="231"/>
              <w:jc w:val="both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     </w:t>
            </w:r>
            <w:proofErr w:type="spellStart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>Pengerahan</w:t>
            </w:r>
            <w:proofErr w:type="spellEnd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>gerombolan</w:t>
            </w:r>
            <w:proofErr w:type="spellEnd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>preman</w:t>
            </w:r>
            <w:proofErr w:type="spellEnd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>mengawal</w:t>
            </w:r>
            <w:proofErr w:type="spellEnd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>teknisi</w:t>
            </w:r>
            <w:proofErr w:type="spellEnd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 xml:space="preserve"> PT Duta Pertiwi </w:t>
            </w:r>
            <w:proofErr w:type="spellStart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>Tbk</w:t>
            </w:r>
            <w:proofErr w:type="spellEnd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>naik-naik</w:t>
            </w:r>
            <w:proofErr w:type="spellEnd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>ke</w:t>
            </w:r>
            <w:proofErr w:type="spellEnd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>Lantai-lantai</w:t>
            </w:r>
            <w:proofErr w:type="spellEnd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 xml:space="preserve"> Tower </w:t>
            </w:r>
            <w:proofErr w:type="spellStart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>Apartemen</w:t>
            </w:r>
            <w:proofErr w:type="spellEnd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 xml:space="preserve"> GCM </w:t>
            </w:r>
            <w:proofErr w:type="spellStart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>untuk</w:t>
            </w:r>
            <w:proofErr w:type="spellEnd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>merusak</w:t>
            </w:r>
            <w:proofErr w:type="spellEnd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 xml:space="preserve"> panel </w:t>
            </w:r>
            <w:proofErr w:type="spellStart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>listrik</w:t>
            </w:r>
            <w:proofErr w:type="spellEnd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>milik</w:t>
            </w:r>
            <w:proofErr w:type="spellEnd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>warga</w:t>
            </w:r>
            <w:proofErr w:type="spellEnd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>terus</w:t>
            </w:r>
            <w:proofErr w:type="spellEnd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>berlangsung</w:t>
            </w:r>
            <w:proofErr w:type="spellEnd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>dengan</w:t>
            </w:r>
            <w:proofErr w:type="spellEnd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>pembiaran</w:t>
            </w:r>
            <w:proofErr w:type="spellEnd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>oleh</w:t>
            </w:r>
            <w:proofErr w:type="spellEnd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>Polisi</w:t>
            </w:r>
            <w:proofErr w:type="spellEnd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 xml:space="preserve">. </w:t>
            </w:r>
            <w:proofErr w:type="spellStart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>Selama</w:t>
            </w:r>
            <w:proofErr w:type="spellEnd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>hampir</w:t>
            </w:r>
            <w:proofErr w:type="spellEnd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>sebulan</w:t>
            </w:r>
            <w:proofErr w:type="spellEnd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>itu</w:t>
            </w:r>
            <w:proofErr w:type="spellEnd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>warga</w:t>
            </w:r>
            <w:proofErr w:type="spellEnd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>bergotong-royong</w:t>
            </w:r>
            <w:proofErr w:type="spellEnd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>menghidupkan</w:t>
            </w:r>
            <w:proofErr w:type="spellEnd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>listrik</w:t>
            </w:r>
            <w:proofErr w:type="spellEnd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 xml:space="preserve"> yang </w:t>
            </w:r>
            <w:proofErr w:type="spellStart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>lantas</w:t>
            </w:r>
            <w:proofErr w:type="spellEnd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>dimatikan</w:t>
            </w:r>
            <w:proofErr w:type="spellEnd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>lagi</w:t>
            </w:r>
            <w:proofErr w:type="spellEnd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>oleh</w:t>
            </w:r>
            <w:proofErr w:type="spellEnd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>Teknisi</w:t>
            </w:r>
            <w:proofErr w:type="spellEnd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 xml:space="preserve"> PT Duta Pertiwi </w:t>
            </w:r>
            <w:proofErr w:type="spellStart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>Tbk</w:t>
            </w:r>
            <w:proofErr w:type="spellEnd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>dikawal</w:t>
            </w:r>
            <w:proofErr w:type="spellEnd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>gerombolan</w:t>
            </w:r>
            <w:proofErr w:type="spellEnd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>preman</w:t>
            </w:r>
            <w:proofErr w:type="spellEnd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 xml:space="preserve">. </w:t>
            </w:r>
            <w:proofErr w:type="spellStart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>Sehari</w:t>
            </w:r>
            <w:proofErr w:type="spellEnd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>bisa</w:t>
            </w:r>
            <w:proofErr w:type="spellEnd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>sampai</w:t>
            </w:r>
            <w:proofErr w:type="spellEnd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 xml:space="preserve"> 4-5 kali. </w:t>
            </w:r>
            <w:proofErr w:type="spellStart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>Sedangkan</w:t>
            </w:r>
            <w:proofErr w:type="spellEnd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 xml:space="preserve"> PLN </w:t>
            </w:r>
            <w:proofErr w:type="spellStart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>saja</w:t>
            </w:r>
            <w:proofErr w:type="spellEnd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>mau</w:t>
            </w:r>
            <w:proofErr w:type="spellEnd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>mematikan</w:t>
            </w:r>
            <w:proofErr w:type="spellEnd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>listrik</w:t>
            </w:r>
            <w:proofErr w:type="spellEnd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>pakai</w:t>
            </w:r>
            <w:proofErr w:type="spellEnd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>pengumuman</w:t>
            </w:r>
            <w:proofErr w:type="spellEnd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="008D768A" w:rsidRPr="00366262">
              <w:rPr>
                <w:rFonts w:asciiTheme="minorHAnsi" w:eastAsia="Times New Roman" w:hAnsiTheme="minorHAnsi" w:cstheme="minorHAnsi"/>
                <w:lang w:val="en-US"/>
              </w:rPr>
              <w:t>dulu</w:t>
            </w:r>
            <w:proofErr w:type="spellEnd"/>
          </w:p>
          <w:p w:rsidR="008D768A" w:rsidRPr="00366262" w:rsidRDefault="008D768A" w:rsidP="00366262">
            <w:pPr>
              <w:ind w:left="231" w:hanging="231"/>
              <w:jc w:val="both"/>
              <w:rPr>
                <w:rFonts w:eastAsia="Times New Roman" w:cstheme="minorHAnsi"/>
                <w:b/>
              </w:rPr>
            </w:pPr>
            <w:r w:rsidRPr="00366262">
              <w:rPr>
                <w:rFonts w:eastAsia="Times New Roman" w:cstheme="minorHAnsi"/>
                <w:b/>
              </w:rPr>
              <w:t xml:space="preserve">f. </w:t>
            </w:r>
            <w:proofErr w:type="spellStart"/>
            <w:r w:rsidRPr="00366262">
              <w:rPr>
                <w:rFonts w:eastAsia="Times New Roman" w:cstheme="minorHAnsi"/>
                <w:b/>
                <w:lang w:val="en-US"/>
              </w:rPr>
              <w:t>Tanggal</w:t>
            </w:r>
            <w:proofErr w:type="spellEnd"/>
            <w:r w:rsidRPr="00366262">
              <w:rPr>
                <w:rFonts w:eastAsia="Times New Roman" w:cstheme="minorHAnsi"/>
                <w:b/>
                <w:lang w:val="en-US"/>
              </w:rPr>
              <w:t xml:space="preserve"> 1 </w:t>
            </w:r>
            <w:proofErr w:type="spellStart"/>
            <w:r w:rsidRPr="00366262">
              <w:rPr>
                <w:rFonts w:eastAsia="Times New Roman" w:cstheme="minorHAnsi"/>
                <w:b/>
                <w:lang w:val="en-US"/>
              </w:rPr>
              <w:t>Juni</w:t>
            </w:r>
            <w:proofErr w:type="spellEnd"/>
            <w:r w:rsidRPr="00366262">
              <w:rPr>
                <w:rFonts w:eastAsia="Times New Roman" w:cstheme="minorHAnsi"/>
                <w:b/>
                <w:lang w:val="en-US"/>
              </w:rPr>
              <w:t xml:space="preserve"> 2015.</w:t>
            </w:r>
          </w:p>
          <w:p w:rsidR="00366262" w:rsidRPr="00366262" w:rsidRDefault="008D768A" w:rsidP="00366262">
            <w:pPr>
              <w:ind w:left="231" w:hanging="231"/>
              <w:jc w:val="both"/>
              <w:rPr>
                <w:rFonts w:eastAsia="Times New Roman" w:cstheme="minorHAnsi"/>
                <w:b/>
              </w:rPr>
            </w:pPr>
            <w:r w:rsidRPr="00366262">
              <w:rPr>
                <w:rFonts w:eastAsia="Times New Roman" w:cstheme="minorHAnsi"/>
                <w:b/>
              </w:rPr>
              <w:t xml:space="preserve">g. </w:t>
            </w:r>
            <w:proofErr w:type="spellStart"/>
            <w:r w:rsidRPr="00366262">
              <w:rPr>
                <w:rFonts w:eastAsia="Times New Roman" w:cstheme="minorHAnsi"/>
                <w:b/>
                <w:lang w:val="en-US"/>
              </w:rPr>
              <w:t>Tanggal</w:t>
            </w:r>
            <w:proofErr w:type="spellEnd"/>
            <w:r w:rsidRPr="00366262">
              <w:rPr>
                <w:rFonts w:eastAsia="Times New Roman" w:cstheme="minorHAnsi"/>
                <w:b/>
                <w:lang w:val="en-US"/>
              </w:rPr>
              <w:t xml:space="preserve"> 8 </w:t>
            </w:r>
            <w:proofErr w:type="spellStart"/>
            <w:r w:rsidRPr="00366262">
              <w:rPr>
                <w:rFonts w:eastAsia="Times New Roman" w:cstheme="minorHAnsi"/>
                <w:b/>
                <w:lang w:val="en-US"/>
              </w:rPr>
              <w:t>Januari</w:t>
            </w:r>
            <w:proofErr w:type="spellEnd"/>
            <w:r w:rsidR="00366262" w:rsidRPr="00366262">
              <w:rPr>
                <w:rFonts w:eastAsia="Times New Roman" w:cstheme="minorHAnsi"/>
                <w:b/>
                <w:lang w:val="en-US"/>
              </w:rPr>
              <w:t xml:space="preserve"> 2016</w:t>
            </w:r>
          </w:p>
          <w:p w:rsidR="008D768A" w:rsidRPr="00366262" w:rsidRDefault="00366262" w:rsidP="00366262">
            <w:pPr>
              <w:ind w:left="231" w:hanging="231"/>
              <w:jc w:val="both"/>
              <w:rPr>
                <w:rFonts w:cstheme="minorHAnsi"/>
                <w:b/>
              </w:rPr>
            </w:pPr>
            <w:r>
              <w:rPr>
                <w:rFonts w:eastAsia="Times New Roman" w:cstheme="minorHAnsi"/>
              </w:rPr>
              <w:t xml:space="preserve">    S</w:t>
            </w:r>
            <w:r w:rsidR="008D768A" w:rsidRPr="00366262">
              <w:rPr>
                <w:rFonts w:eastAsia="Times New Roman" w:cstheme="minorHAnsi"/>
                <w:lang w:val="sv-SE"/>
              </w:rPr>
              <w:t xml:space="preserve">ekitar Jam 15.00 sampai Jam 22.00 </w:t>
            </w:r>
            <w:proofErr w:type="spellStart"/>
            <w:r w:rsidR="008D768A" w:rsidRPr="00366262">
              <w:rPr>
                <w:rFonts w:eastAsia="Times New Roman" w:cstheme="minorHAnsi"/>
                <w:lang w:val="en-US"/>
              </w:rPr>
              <w:t>Kejadian</w:t>
            </w:r>
            <w:proofErr w:type="spellEnd"/>
            <w:r w:rsidR="008D768A" w:rsidRPr="00366262">
              <w:rPr>
                <w:rFonts w:eastAsia="Times New Roman" w:cstheme="minorHAnsi"/>
                <w:lang w:val="en-US"/>
              </w:rPr>
              <w:t xml:space="preserve"> </w:t>
            </w:r>
            <w:proofErr w:type="spellStart"/>
            <w:r w:rsidR="008D768A" w:rsidRPr="00366262">
              <w:rPr>
                <w:rFonts w:eastAsia="Times New Roman" w:cstheme="minorHAnsi"/>
                <w:lang w:val="en-US"/>
              </w:rPr>
              <w:t>pelanggaran</w:t>
            </w:r>
            <w:proofErr w:type="spellEnd"/>
            <w:r w:rsidR="008D768A" w:rsidRPr="00366262">
              <w:rPr>
                <w:rFonts w:eastAsia="Times New Roman" w:cstheme="minorHAnsi"/>
                <w:lang w:val="en-US"/>
              </w:rPr>
              <w:t xml:space="preserve"> HAM </w:t>
            </w:r>
            <w:proofErr w:type="spellStart"/>
            <w:r w:rsidR="008D768A" w:rsidRPr="00366262">
              <w:rPr>
                <w:rFonts w:eastAsia="Times New Roman" w:cstheme="minorHAnsi"/>
                <w:lang w:val="en-US"/>
              </w:rPr>
              <w:t>oleh</w:t>
            </w:r>
            <w:proofErr w:type="spellEnd"/>
            <w:r w:rsidR="008D768A" w:rsidRPr="00366262">
              <w:rPr>
                <w:rFonts w:eastAsia="Times New Roman" w:cstheme="minorHAnsi"/>
                <w:lang w:val="en-US"/>
              </w:rPr>
              <w:t xml:space="preserve"> </w:t>
            </w:r>
            <w:proofErr w:type="spellStart"/>
            <w:r w:rsidR="008D768A" w:rsidRPr="00366262">
              <w:rPr>
                <w:rFonts w:eastAsia="Times New Roman" w:cstheme="minorHAnsi"/>
                <w:lang w:val="en-US"/>
              </w:rPr>
              <w:t>ratusan</w:t>
            </w:r>
            <w:proofErr w:type="spellEnd"/>
            <w:r w:rsidR="008D768A" w:rsidRPr="00366262">
              <w:rPr>
                <w:rFonts w:eastAsia="Times New Roman" w:cstheme="minorHAnsi"/>
                <w:lang w:val="en-US"/>
              </w:rPr>
              <w:t xml:space="preserve"> </w:t>
            </w:r>
            <w:proofErr w:type="spellStart"/>
            <w:r w:rsidR="008D768A" w:rsidRPr="00366262">
              <w:rPr>
                <w:rFonts w:eastAsia="Times New Roman" w:cstheme="minorHAnsi"/>
                <w:lang w:val="en-US"/>
              </w:rPr>
              <w:t>Polisi</w:t>
            </w:r>
            <w:proofErr w:type="spellEnd"/>
            <w:r w:rsidR="008D768A" w:rsidRPr="00366262">
              <w:rPr>
                <w:rFonts w:eastAsia="Times New Roman" w:cstheme="minorHAnsi"/>
                <w:lang w:val="en-US"/>
              </w:rPr>
              <w:t xml:space="preserve"> </w:t>
            </w:r>
            <w:proofErr w:type="spellStart"/>
            <w:r w:rsidR="008D768A" w:rsidRPr="00366262">
              <w:rPr>
                <w:rFonts w:eastAsia="Times New Roman" w:cstheme="minorHAnsi"/>
                <w:lang w:val="en-US"/>
              </w:rPr>
              <w:t>terjadi</w:t>
            </w:r>
            <w:proofErr w:type="spellEnd"/>
            <w:r w:rsidR="008D768A" w:rsidRPr="00366262">
              <w:rPr>
                <w:rFonts w:eastAsia="Times New Roman" w:cstheme="minorHAnsi"/>
                <w:lang w:val="en-US"/>
              </w:rPr>
              <w:t xml:space="preserve"> </w:t>
            </w:r>
            <w:proofErr w:type="spellStart"/>
            <w:r w:rsidR="008D768A" w:rsidRPr="00366262">
              <w:rPr>
                <w:rFonts w:eastAsia="Times New Roman" w:cstheme="minorHAnsi"/>
                <w:lang w:val="en-US"/>
              </w:rPr>
              <w:t>tanggal</w:t>
            </w:r>
            <w:proofErr w:type="spellEnd"/>
            <w:r w:rsidR="008D768A" w:rsidRPr="00366262">
              <w:rPr>
                <w:rFonts w:eastAsia="Times New Roman" w:cstheme="minorHAnsi"/>
                <w:lang w:val="en-US"/>
              </w:rPr>
              <w:t xml:space="preserve"> 8 </w:t>
            </w:r>
            <w:proofErr w:type="spellStart"/>
            <w:r w:rsidR="008D768A" w:rsidRPr="00366262">
              <w:rPr>
                <w:rFonts w:eastAsia="Times New Roman" w:cstheme="minorHAnsi"/>
                <w:lang w:val="en-US"/>
              </w:rPr>
              <w:t>Januari</w:t>
            </w:r>
            <w:proofErr w:type="spellEnd"/>
            <w:r w:rsidR="008D768A" w:rsidRPr="00366262">
              <w:rPr>
                <w:rFonts w:eastAsia="Times New Roman" w:cstheme="minorHAnsi"/>
                <w:lang w:val="en-US"/>
              </w:rPr>
              <w:t xml:space="preserve"> 2016 </w:t>
            </w:r>
            <w:proofErr w:type="spellStart"/>
            <w:r w:rsidR="008D768A" w:rsidRPr="00366262">
              <w:rPr>
                <w:rFonts w:eastAsia="Times New Roman" w:cstheme="minorHAnsi"/>
                <w:lang w:val="en-US"/>
              </w:rPr>
              <w:t>mengusir</w:t>
            </w:r>
            <w:proofErr w:type="spellEnd"/>
            <w:r w:rsidR="008D768A" w:rsidRPr="00366262">
              <w:rPr>
                <w:rFonts w:eastAsia="Times New Roman" w:cstheme="minorHAnsi"/>
                <w:lang w:val="en-US"/>
              </w:rPr>
              <w:t xml:space="preserve"> </w:t>
            </w:r>
            <w:proofErr w:type="spellStart"/>
            <w:r w:rsidR="008D768A" w:rsidRPr="00366262">
              <w:rPr>
                <w:rFonts w:eastAsia="Times New Roman" w:cstheme="minorHAnsi"/>
                <w:lang w:val="en-US"/>
              </w:rPr>
              <w:t>seluruh</w:t>
            </w:r>
            <w:proofErr w:type="spellEnd"/>
            <w:r w:rsidR="008D768A" w:rsidRPr="00366262">
              <w:rPr>
                <w:rFonts w:eastAsia="Times New Roman" w:cstheme="minorHAnsi"/>
                <w:lang w:val="en-US"/>
              </w:rPr>
              <w:t xml:space="preserve"> </w:t>
            </w:r>
            <w:proofErr w:type="spellStart"/>
            <w:r w:rsidR="008D768A" w:rsidRPr="00366262">
              <w:rPr>
                <w:rFonts w:eastAsia="Times New Roman" w:cstheme="minorHAnsi"/>
                <w:lang w:val="en-US"/>
              </w:rPr>
              <w:t>warga</w:t>
            </w:r>
            <w:proofErr w:type="spellEnd"/>
            <w:r w:rsidR="008D768A" w:rsidRPr="00366262">
              <w:rPr>
                <w:rFonts w:eastAsia="Times New Roman" w:cstheme="minorHAnsi"/>
                <w:lang w:val="en-US"/>
              </w:rPr>
              <w:t xml:space="preserve"> </w:t>
            </w:r>
            <w:proofErr w:type="spellStart"/>
            <w:r w:rsidR="008D768A" w:rsidRPr="00366262">
              <w:rPr>
                <w:rFonts w:eastAsia="Times New Roman" w:cstheme="minorHAnsi"/>
                <w:lang w:val="en-US"/>
              </w:rPr>
              <w:t>pemilik</w:t>
            </w:r>
            <w:proofErr w:type="spellEnd"/>
            <w:r w:rsidR="008D768A" w:rsidRPr="00366262">
              <w:rPr>
                <w:rFonts w:eastAsia="Times New Roman" w:cstheme="minorHAnsi"/>
                <w:lang w:val="en-US"/>
              </w:rPr>
              <w:t xml:space="preserve"> </w:t>
            </w:r>
            <w:proofErr w:type="spellStart"/>
            <w:r w:rsidR="008D768A" w:rsidRPr="00366262">
              <w:rPr>
                <w:rFonts w:eastAsia="Times New Roman" w:cstheme="minorHAnsi"/>
                <w:lang w:val="en-US"/>
              </w:rPr>
              <w:t>penghuni</w:t>
            </w:r>
            <w:proofErr w:type="spellEnd"/>
            <w:r w:rsidR="008D768A" w:rsidRPr="00366262">
              <w:rPr>
                <w:rFonts w:eastAsia="Times New Roman" w:cstheme="minorHAnsi"/>
                <w:lang w:val="en-US"/>
              </w:rPr>
              <w:t xml:space="preserve"> GCM yang </w:t>
            </w:r>
            <w:proofErr w:type="spellStart"/>
            <w:r w:rsidR="008D768A" w:rsidRPr="00366262">
              <w:rPr>
                <w:rFonts w:eastAsia="Times New Roman" w:cstheme="minorHAnsi"/>
                <w:lang w:val="en-US"/>
              </w:rPr>
              <w:t>berada</w:t>
            </w:r>
            <w:proofErr w:type="spellEnd"/>
            <w:r w:rsidR="008D768A" w:rsidRPr="00366262">
              <w:rPr>
                <w:rFonts w:eastAsia="Times New Roman" w:cstheme="minorHAnsi"/>
                <w:lang w:val="en-US"/>
              </w:rPr>
              <w:t xml:space="preserve"> di basement GCM, </w:t>
            </w:r>
            <w:proofErr w:type="spellStart"/>
            <w:r w:rsidR="008D768A" w:rsidRPr="00366262">
              <w:rPr>
                <w:rFonts w:eastAsia="Times New Roman" w:cstheme="minorHAnsi"/>
                <w:lang w:val="en-US"/>
              </w:rPr>
              <w:t>dan</w:t>
            </w:r>
            <w:proofErr w:type="spellEnd"/>
            <w:r w:rsidR="008D768A" w:rsidRPr="00366262">
              <w:rPr>
                <w:rFonts w:eastAsia="Times New Roman" w:cstheme="minorHAnsi"/>
                <w:lang w:val="en-US"/>
              </w:rPr>
              <w:t xml:space="preserve"> </w:t>
            </w:r>
            <w:proofErr w:type="spellStart"/>
            <w:r w:rsidR="008D768A" w:rsidRPr="00366262">
              <w:rPr>
                <w:rFonts w:eastAsia="Times New Roman" w:cstheme="minorHAnsi"/>
                <w:lang w:val="en-US"/>
              </w:rPr>
              <w:t>lalu</w:t>
            </w:r>
            <w:proofErr w:type="spellEnd"/>
            <w:r w:rsidR="008D768A" w:rsidRPr="00366262">
              <w:rPr>
                <w:rFonts w:eastAsia="Times New Roman" w:cstheme="minorHAnsi"/>
                <w:lang w:val="en-US"/>
              </w:rPr>
              <w:t xml:space="preserve"> </w:t>
            </w:r>
            <w:proofErr w:type="spellStart"/>
            <w:r w:rsidR="008D768A" w:rsidRPr="00366262">
              <w:rPr>
                <w:rFonts w:eastAsia="Times New Roman" w:cstheme="minorHAnsi"/>
                <w:lang w:val="en-US"/>
              </w:rPr>
              <w:t>menangkapi</w:t>
            </w:r>
            <w:proofErr w:type="spellEnd"/>
            <w:r w:rsidR="008D768A" w:rsidRPr="00366262">
              <w:rPr>
                <w:rFonts w:eastAsia="Times New Roman" w:cstheme="minorHAnsi"/>
                <w:lang w:val="en-US"/>
              </w:rPr>
              <w:t xml:space="preserve">  </w:t>
            </w:r>
            <w:proofErr w:type="spellStart"/>
            <w:r w:rsidR="008D768A" w:rsidRPr="00366262">
              <w:rPr>
                <w:rFonts w:eastAsia="Times New Roman" w:cstheme="minorHAnsi"/>
                <w:lang w:val="en-US"/>
              </w:rPr>
              <w:t>atas</w:t>
            </w:r>
            <w:proofErr w:type="spellEnd"/>
            <w:r w:rsidR="008D768A" w:rsidRPr="00366262">
              <w:rPr>
                <w:rFonts w:eastAsia="Times New Roman" w:cstheme="minorHAnsi"/>
                <w:lang w:val="en-US"/>
              </w:rPr>
              <w:t xml:space="preserve"> PESANAN PT Duta Pertiwi </w:t>
            </w:r>
            <w:proofErr w:type="spellStart"/>
            <w:r w:rsidR="008D768A" w:rsidRPr="00366262">
              <w:rPr>
                <w:rFonts w:eastAsia="Times New Roman" w:cstheme="minorHAnsi"/>
                <w:lang w:val="en-US"/>
              </w:rPr>
              <w:t>Tbk</w:t>
            </w:r>
            <w:proofErr w:type="spellEnd"/>
            <w:r w:rsidR="008D768A" w:rsidRPr="00366262">
              <w:rPr>
                <w:rFonts w:eastAsia="Times New Roman" w:cstheme="minorHAnsi"/>
                <w:lang w:val="en-US"/>
              </w:rPr>
              <w:t xml:space="preserve"> </w:t>
            </w:r>
            <w:proofErr w:type="spellStart"/>
            <w:r w:rsidR="008D768A" w:rsidRPr="00366262">
              <w:rPr>
                <w:rFonts w:eastAsia="Times New Roman" w:cstheme="minorHAnsi"/>
                <w:lang w:val="en-US"/>
              </w:rPr>
              <w:t>dalam</w:t>
            </w:r>
            <w:proofErr w:type="spellEnd"/>
            <w:r w:rsidR="008D768A" w:rsidRPr="00366262">
              <w:rPr>
                <w:rFonts w:eastAsia="Times New Roman" w:cstheme="minorHAnsi"/>
                <w:lang w:val="en-US"/>
              </w:rPr>
              <w:t xml:space="preserve"> </w:t>
            </w:r>
            <w:proofErr w:type="spellStart"/>
            <w:r w:rsidR="008D768A" w:rsidRPr="00366262">
              <w:rPr>
                <w:rFonts w:eastAsia="Times New Roman" w:cstheme="minorHAnsi"/>
                <w:lang w:val="en-US"/>
              </w:rPr>
              <w:t>hal</w:t>
            </w:r>
            <w:proofErr w:type="spellEnd"/>
            <w:r w:rsidR="008D768A" w:rsidRPr="00366262">
              <w:rPr>
                <w:rFonts w:eastAsia="Times New Roman" w:cstheme="minorHAnsi"/>
                <w:lang w:val="en-US"/>
              </w:rPr>
              <w:t xml:space="preserve"> </w:t>
            </w:r>
            <w:proofErr w:type="spellStart"/>
            <w:r w:rsidR="008D768A" w:rsidRPr="00366262">
              <w:rPr>
                <w:rFonts w:eastAsia="Times New Roman" w:cstheme="minorHAnsi"/>
                <w:lang w:val="en-US"/>
              </w:rPr>
              <w:t>ini</w:t>
            </w:r>
            <w:proofErr w:type="spellEnd"/>
            <w:r w:rsidR="008D768A" w:rsidRPr="00366262">
              <w:rPr>
                <w:rFonts w:eastAsia="Times New Roman" w:cstheme="minorHAnsi"/>
                <w:lang w:val="en-US"/>
              </w:rPr>
              <w:t xml:space="preserve"> </w:t>
            </w:r>
            <w:proofErr w:type="spellStart"/>
            <w:r w:rsidR="008D768A" w:rsidRPr="00366262">
              <w:rPr>
                <w:rFonts w:eastAsia="Times New Roman" w:cstheme="minorHAnsi"/>
                <w:lang w:val="en-US"/>
              </w:rPr>
              <w:t>Hokli</w:t>
            </w:r>
            <w:proofErr w:type="spellEnd"/>
            <w:r w:rsidR="008D768A" w:rsidRPr="00366262">
              <w:rPr>
                <w:rFonts w:eastAsia="Times New Roman" w:cstheme="minorHAnsi"/>
                <w:lang w:val="en-US"/>
              </w:rPr>
              <w:t xml:space="preserve"> </w:t>
            </w:r>
            <w:proofErr w:type="spellStart"/>
            <w:r w:rsidR="008D768A" w:rsidRPr="00366262">
              <w:rPr>
                <w:rFonts w:eastAsia="Times New Roman" w:cstheme="minorHAnsi"/>
                <w:lang w:val="en-US"/>
              </w:rPr>
              <w:t>Lingga</w:t>
            </w:r>
            <w:proofErr w:type="spellEnd"/>
            <w:r w:rsidR="008D768A" w:rsidRPr="00366262">
              <w:rPr>
                <w:rFonts w:eastAsia="Times New Roman" w:cstheme="minorHAnsi"/>
                <w:lang w:val="en-US"/>
              </w:rPr>
              <w:t xml:space="preserve"> </w:t>
            </w:r>
            <w:proofErr w:type="spellStart"/>
            <w:r w:rsidR="008D768A" w:rsidRPr="00366262">
              <w:rPr>
                <w:rFonts w:eastAsia="Times New Roman" w:cstheme="minorHAnsi"/>
                <w:lang w:val="en-US"/>
              </w:rPr>
              <w:t>dan</w:t>
            </w:r>
            <w:proofErr w:type="spellEnd"/>
            <w:r w:rsidR="008D768A" w:rsidRPr="00366262">
              <w:rPr>
                <w:rFonts w:eastAsia="Times New Roman" w:cstheme="minorHAnsi"/>
                <w:lang w:val="en-US"/>
              </w:rPr>
              <w:t xml:space="preserve"> </w:t>
            </w:r>
            <w:proofErr w:type="spellStart"/>
            <w:r w:rsidR="008D768A" w:rsidRPr="00366262">
              <w:rPr>
                <w:rFonts w:eastAsia="Times New Roman" w:cstheme="minorHAnsi"/>
                <w:lang w:val="en-US"/>
              </w:rPr>
              <w:t>Winarto</w:t>
            </w:r>
            <w:proofErr w:type="spellEnd"/>
            <w:r w:rsidR="008D768A" w:rsidRPr="00366262">
              <w:rPr>
                <w:rFonts w:eastAsia="Times New Roman" w:cstheme="minorHAnsi"/>
                <w:lang w:val="en-US"/>
              </w:rPr>
              <w:t>.</w:t>
            </w:r>
          </w:p>
        </w:tc>
        <w:tc>
          <w:tcPr>
            <w:tcW w:w="1187" w:type="dxa"/>
            <w:vAlign w:val="center"/>
          </w:tcPr>
          <w:p w:rsidR="002760D0" w:rsidRPr="00366262" w:rsidRDefault="006D1E79" w:rsidP="006D1E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P-48</w:t>
            </w:r>
            <w:r w:rsidR="002760D0" w:rsidRPr="00366262">
              <w:rPr>
                <w:rFonts w:cstheme="minorHAnsi"/>
              </w:rPr>
              <w:t>.</w:t>
            </w:r>
          </w:p>
        </w:tc>
      </w:tr>
      <w:tr w:rsidR="00D236F9" w:rsidRPr="00366262" w:rsidTr="00366262">
        <w:trPr>
          <w:trHeight w:val="454"/>
        </w:trPr>
        <w:tc>
          <w:tcPr>
            <w:tcW w:w="620" w:type="dxa"/>
            <w:vAlign w:val="center"/>
          </w:tcPr>
          <w:p w:rsidR="00D236F9" w:rsidRPr="00366262" w:rsidRDefault="006D1E79" w:rsidP="0036626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4</w:t>
            </w:r>
            <w:r w:rsidR="00D236F9">
              <w:rPr>
                <w:rFonts w:cstheme="minorHAnsi"/>
              </w:rPr>
              <w:t>9.</w:t>
            </w:r>
          </w:p>
        </w:tc>
        <w:tc>
          <w:tcPr>
            <w:tcW w:w="7867" w:type="dxa"/>
            <w:vAlign w:val="center"/>
          </w:tcPr>
          <w:p w:rsidR="00D236F9" w:rsidRPr="003057E9" w:rsidRDefault="00D236F9" w:rsidP="00366262">
            <w:pPr>
              <w:rPr>
                <w:rFonts w:cstheme="minorHAnsi"/>
                <w:b/>
                <w:iCs/>
              </w:rPr>
            </w:pPr>
            <w:r w:rsidRPr="003057E9">
              <w:rPr>
                <w:rFonts w:cstheme="minorHAnsi"/>
                <w:b/>
                <w:iCs/>
              </w:rPr>
              <w:t>Daftar Nama Pemberi Kuasa Kepada Mayjen TNI (Purn) Saurip Kadi untuk Membuat Laporan Polisi di Bareskrim Terkait PMH PT. Duta Pertiwi, Agus Iskandar, dkk</w:t>
            </w:r>
          </w:p>
        </w:tc>
        <w:tc>
          <w:tcPr>
            <w:tcW w:w="1187" w:type="dxa"/>
            <w:vAlign w:val="center"/>
          </w:tcPr>
          <w:p w:rsidR="00D236F9" w:rsidRPr="00366262" w:rsidRDefault="006D1E79" w:rsidP="006E4E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P-4</w:t>
            </w:r>
            <w:r w:rsidR="00E76087">
              <w:rPr>
                <w:rFonts w:cstheme="minorHAnsi"/>
              </w:rPr>
              <w:t>9.</w:t>
            </w:r>
          </w:p>
        </w:tc>
      </w:tr>
      <w:tr w:rsidR="00661147" w:rsidRPr="00366262" w:rsidTr="00366262">
        <w:trPr>
          <w:trHeight w:val="454"/>
        </w:trPr>
        <w:tc>
          <w:tcPr>
            <w:tcW w:w="620" w:type="dxa"/>
            <w:vAlign w:val="center"/>
          </w:tcPr>
          <w:p w:rsidR="00661147" w:rsidRDefault="00661147" w:rsidP="0036626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50.</w:t>
            </w:r>
          </w:p>
        </w:tc>
        <w:tc>
          <w:tcPr>
            <w:tcW w:w="7867" w:type="dxa"/>
            <w:vAlign w:val="center"/>
          </w:tcPr>
          <w:p w:rsidR="00661147" w:rsidRPr="003057E9" w:rsidRDefault="00661147" w:rsidP="00366262">
            <w:pPr>
              <w:rPr>
                <w:rFonts w:cstheme="minorHAnsi"/>
                <w:b/>
                <w:iCs/>
              </w:rPr>
            </w:pPr>
            <w:r>
              <w:rPr>
                <w:rFonts w:cstheme="minorHAnsi"/>
                <w:b/>
                <w:iCs/>
              </w:rPr>
              <w:t>Audit Independen Kerugian Warga Graha Cempaka Mas Akibat PMH PT. Duta Pertiwi Tbk.</w:t>
            </w:r>
          </w:p>
        </w:tc>
        <w:tc>
          <w:tcPr>
            <w:tcW w:w="1187" w:type="dxa"/>
            <w:vAlign w:val="center"/>
          </w:tcPr>
          <w:p w:rsidR="00661147" w:rsidRDefault="00661147" w:rsidP="006E4E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P-50.</w:t>
            </w:r>
          </w:p>
        </w:tc>
      </w:tr>
    </w:tbl>
    <w:p w:rsidR="00F94939" w:rsidRDefault="00F94939" w:rsidP="00C92B91">
      <w:pPr>
        <w:spacing w:after="0"/>
      </w:pPr>
    </w:p>
    <w:p w:rsidR="009B37FB" w:rsidRPr="00393E3D" w:rsidRDefault="008D6F6E" w:rsidP="00BB31AF">
      <w:pPr>
        <w:spacing w:after="0"/>
        <w:jc w:val="center"/>
      </w:pPr>
      <w:r>
        <w:t>Jakarta,</w:t>
      </w:r>
      <w:r w:rsidR="00393E3D">
        <w:t xml:space="preserve"> </w:t>
      </w:r>
      <w:r w:rsidR="006E4E9D">
        <w:t>2</w:t>
      </w:r>
      <w:r w:rsidR="00A044B3">
        <w:t>9</w:t>
      </w:r>
      <w:r w:rsidR="00BB31AF">
        <w:t xml:space="preserve"> Pebruari 2016</w:t>
      </w:r>
      <w:r w:rsidR="009B37FB" w:rsidRPr="00393E3D">
        <w:t>.</w:t>
      </w:r>
    </w:p>
    <w:p w:rsidR="009B37FB" w:rsidRPr="00393E3D" w:rsidRDefault="00FC7C21" w:rsidP="00FC7C21">
      <w:pPr>
        <w:spacing w:after="0"/>
        <w:jc w:val="center"/>
      </w:pPr>
      <w:r>
        <w:t>Hormat Kami,</w:t>
      </w:r>
      <w:bookmarkStart w:id="0" w:name="_GoBack"/>
      <w:bookmarkEnd w:id="0"/>
    </w:p>
    <w:p w:rsidR="00393E3D" w:rsidRDefault="00393E3D" w:rsidP="00393E3D">
      <w:pPr>
        <w:spacing w:after="0"/>
        <w:jc w:val="both"/>
      </w:pPr>
    </w:p>
    <w:p w:rsidR="008D6F6E" w:rsidRDefault="008D6F6E" w:rsidP="00393E3D">
      <w:pPr>
        <w:spacing w:after="0"/>
        <w:jc w:val="both"/>
      </w:pPr>
    </w:p>
    <w:p w:rsidR="004D635A" w:rsidRPr="004D635A" w:rsidRDefault="004D635A" w:rsidP="00393E3D">
      <w:pPr>
        <w:spacing w:after="0"/>
        <w:jc w:val="both"/>
      </w:pPr>
    </w:p>
    <w:p w:rsidR="00D672A8" w:rsidRPr="004A43DB" w:rsidRDefault="00D672A8" w:rsidP="00FC7C21">
      <w:pPr>
        <w:spacing w:after="0"/>
        <w:jc w:val="center"/>
      </w:pPr>
      <w:r w:rsidRPr="00393E3D">
        <w:t>(SAURIP KADI)</w:t>
      </w:r>
    </w:p>
    <w:sectPr w:rsidR="00D672A8" w:rsidRPr="004A43DB" w:rsidSect="00225D3A">
      <w:footerReference w:type="default" r:id="rId9"/>
      <w:pgSz w:w="11907" w:h="16839" w:code="9"/>
      <w:pgMar w:top="1134" w:right="1440" w:bottom="1134" w:left="1440" w:header="56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4C2" w:rsidRDefault="003124C2" w:rsidP="00C30C07">
      <w:pPr>
        <w:spacing w:after="0" w:line="240" w:lineRule="auto"/>
      </w:pPr>
      <w:r>
        <w:separator/>
      </w:r>
    </w:p>
  </w:endnote>
  <w:endnote w:type="continuationSeparator" w:id="0">
    <w:p w:rsidR="003124C2" w:rsidRDefault="003124C2" w:rsidP="00C30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999380"/>
      <w:docPartObj>
        <w:docPartGallery w:val="Page Numbers (Bottom of Page)"/>
        <w:docPartUnique/>
      </w:docPartObj>
    </w:sdtPr>
    <w:sdtEndPr/>
    <w:sdtContent>
      <w:p w:rsidR="00BD3914" w:rsidRDefault="007E219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139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D3914" w:rsidRDefault="00BD39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4C2" w:rsidRDefault="003124C2" w:rsidP="00C30C07">
      <w:pPr>
        <w:spacing w:after="0" w:line="240" w:lineRule="auto"/>
      </w:pPr>
      <w:r>
        <w:separator/>
      </w:r>
    </w:p>
  </w:footnote>
  <w:footnote w:type="continuationSeparator" w:id="0">
    <w:p w:rsidR="003124C2" w:rsidRDefault="003124C2" w:rsidP="00C30C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83BDB"/>
    <w:multiLevelType w:val="hybridMultilevel"/>
    <w:tmpl w:val="78CC995E"/>
    <w:lvl w:ilvl="0" w:tplc="2B802E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125FB"/>
    <w:multiLevelType w:val="hybridMultilevel"/>
    <w:tmpl w:val="921266BA"/>
    <w:lvl w:ilvl="0" w:tplc="4E6268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E0C03"/>
    <w:multiLevelType w:val="hybridMultilevel"/>
    <w:tmpl w:val="F782CE7A"/>
    <w:lvl w:ilvl="0" w:tplc="A4CCBC30">
      <w:start w:val="2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9D5680"/>
    <w:multiLevelType w:val="hybridMultilevel"/>
    <w:tmpl w:val="DBBC540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77A91"/>
    <w:multiLevelType w:val="hybridMultilevel"/>
    <w:tmpl w:val="33E4338E"/>
    <w:lvl w:ilvl="0" w:tplc="A7AE4A1A">
      <w:start w:val="2"/>
      <w:numFmt w:val="bullet"/>
      <w:lvlText w:val="-"/>
      <w:lvlJc w:val="left"/>
      <w:pPr>
        <w:ind w:left="645" w:hanging="360"/>
      </w:pPr>
      <w:rPr>
        <w:rFonts w:ascii="Calibri" w:eastAsia="Calibri" w:hAnsi="Calibri" w:cs="Tahoma" w:hint="default"/>
      </w:rPr>
    </w:lvl>
    <w:lvl w:ilvl="1" w:tplc="0421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5">
    <w:nsid w:val="2BD54BF2"/>
    <w:multiLevelType w:val="hybridMultilevel"/>
    <w:tmpl w:val="0E788F16"/>
    <w:lvl w:ilvl="0" w:tplc="A08C8168">
      <w:start w:val="16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color w:val="auto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F62DC9"/>
    <w:multiLevelType w:val="hybridMultilevel"/>
    <w:tmpl w:val="0EFEA7F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88332A"/>
    <w:multiLevelType w:val="hybridMultilevel"/>
    <w:tmpl w:val="B68CCDEA"/>
    <w:lvl w:ilvl="0" w:tplc="24BA4992">
      <w:numFmt w:val="bullet"/>
      <w:lvlText w:val="-"/>
      <w:lvlJc w:val="left"/>
      <w:pPr>
        <w:ind w:left="720" w:hanging="360"/>
      </w:pPr>
      <w:rPr>
        <w:rFonts w:ascii="Calibri" w:eastAsia="Calibri" w:hAnsi="Calibri" w:cs="Tahoma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DD0417"/>
    <w:multiLevelType w:val="hybridMultilevel"/>
    <w:tmpl w:val="209A13F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2F024C"/>
    <w:multiLevelType w:val="hybridMultilevel"/>
    <w:tmpl w:val="45509ADC"/>
    <w:lvl w:ilvl="0" w:tplc="0421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3331DBE"/>
    <w:multiLevelType w:val="hybridMultilevel"/>
    <w:tmpl w:val="B98CC548"/>
    <w:lvl w:ilvl="0" w:tplc="F23C8C2A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3F7BEB"/>
    <w:multiLevelType w:val="hybridMultilevel"/>
    <w:tmpl w:val="61380F72"/>
    <w:lvl w:ilvl="0" w:tplc="017C52DE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8B2B6A"/>
    <w:multiLevelType w:val="hybridMultilevel"/>
    <w:tmpl w:val="891A5402"/>
    <w:lvl w:ilvl="0" w:tplc="C5C256E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047278"/>
    <w:multiLevelType w:val="hybridMultilevel"/>
    <w:tmpl w:val="BBCE3CD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C816C3"/>
    <w:multiLevelType w:val="hybridMultilevel"/>
    <w:tmpl w:val="515232EA"/>
    <w:lvl w:ilvl="0" w:tplc="BDD89F9A">
      <w:start w:val="16"/>
      <w:numFmt w:val="bullet"/>
      <w:lvlText w:val="-"/>
      <w:lvlJc w:val="left"/>
      <w:pPr>
        <w:ind w:left="317" w:hanging="360"/>
      </w:pPr>
      <w:rPr>
        <w:rFonts w:ascii="Calibri" w:eastAsiaTheme="minorEastAsia" w:hAnsi="Calibri" w:cs="Calibri" w:hint="default"/>
      </w:rPr>
    </w:lvl>
    <w:lvl w:ilvl="1" w:tplc="04210003" w:tentative="1">
      <w:start w:val="1"/>
      <w:numFmt w:val="bullet"/>
      <w:lvlText w:val="o"/>
      <w:lvlJc w:val="left"/>
      <w:pPr>
        <w:ind w:left="1037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757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477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197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17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37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357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077" w:hanging="360"/>
      </w:pPr>
      <w:rPr>
        <w:rFonts w:ascii="Wingdings" w:hAnsi="Wingdings" w:hint="default"/>
      </w:rPr>
    </w:lvl>
  </w:abstractNum>
  <w:abstractNum w:abstractNumId="15">
    <w:nsid w:val="7E1A0534"/>
    <w:multiLevelType w:val="hybridMultilevel"/>
    <w:tmpl w:val="AAC83BE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4"/>
  </w:num>
  <w:num w:numId="4">
    <w:abstractNumId w:val="6"/>
  </w:num>
  <w:num w:numId="5">
    <w:abstractNumId w:val="0"/>
  </w:num>
  <w:num w:numId="6">
    <w:abstractNumId w:val="8"/>
  </w:num>
  <w:num w:numId="7">
    <w:abstractNumId w:val="12"/>
  </w:num>
  <w:num w:numId="8">
    <w:abstractNumId w:val="13"/>
  </w:num>
  <w:num w:numId="9">
    <w:abstractNumId w:val="15"/>
  </w:num>
  <w:num w:numId="10">
    <w:abstractNumId w:val="1"/>
  </w:num>
  <w:num w:numId="11">
    <w:abstractNumId w:val="3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5"/>
  </w:num>
  <w:num w:numId="15">
    <w:abstractNumId w:val="1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5E0"/>
    <w:rsid w:val="000051AD"/>
    <w:rsid w:val="00005DA8"/>
    <w:rsid w:val="00007B94"/>
    <w:rsid w:val="00013061"/>
    <w:rsid w:val="0001669A"/>
    <w:rsid w:val="00051819"/>
    <w:rsid w:val="00052FCD"/>
    <w:rsid w:val="00060BED"/>
    <w:rsid w:val="00061358"/>
    <w:rsid w:val="000831D9"/>
    <w:rsid w:val="000A1BBE"/>
    <w:rsid w:val="000A49E8"/>
    <w:rsid w:val="000A4A11"/>
    <w:rsid w:val="000D68ED"/>
    <w:rsid w:val="000E5557"/>
    <w:rsid w:val="000E7063"/>
    <w:rsid w:val="000F1A89"/>
    <w:rsid w:val="000F6A3C"/>
    <w:rsid w:val="001206F8"/>
    <w:rsid w:val="001237F3"/>
    <w:rsid w:val="00131DF8"/>
    <w:rsid w:val="00131E59"/>
    <w:rsid w:val="001339DC"/>
    <w:rsid w:val="00134C49"/>
    <w:rsid w:val="00144868"/>
    <w:rsid w:val="00151708"/>
    <w:rsid w:val="00153305"/>
    <w:rsid w:val="00156AFB"/>
    <w:rsid w:val="00164C41"/>
    <w:rsid w:val="00177DD8"/>
    <w:rsid w:val="0018348A"/>
    <w:rsid w:val="001965D2"/>
    <w:rsid w:val="001A13BF"/>
    <w:rsid w:val="001A34E4"/>
    <w:rsid w:val="001B1BE5"/>
    <w:rsid w:val="001C679F"/>
    <w:rsid w:val="001D0E07"/>
    <w:rsid w:val="00201011"/>
    <w:rsid w:val="00225D3A"/>
    <w:rsid w:val="00235A2B"/>
    <w:rsid w:val="002466DB"/>
    <w:rsid w:val="00261C94"/>
    <w:rsid w:val="002760D0"/>
    <w:rsid w:val="00282C21"/>
    <w:rsid w:val="0029205E"/>
    <w:rsid w:val="002B3347"/>
    <w:rsid w:val="002D0D11"/>
    <w:rsid w:val="002E0B6B"/>
    <w:rsid w:val="002F5965"/>
    <w:rsid w:val="003057E9"/>
    <w:rsid w:val="00311BF9"/>
    <w:rsid w:val="003124C2"/>
    <w:rsid w:val="003251FA"/>
    <w:rsid w:val="00343CB6"/>
    <w:rsid w:val="0035460E"/>
    <w:rsid w:val="00363CCB"/>
    <w:rsid w:val="00365FD5"/>
    <w:rsid w:val="00366262"/>
    <w:rsid w:val="00366416"/>
    <w:rsid w:val="00375DF8"/>
    <w:rsid w:val="003771A6"/>
    <w:rsid w:val="00391341"/>
    <w:rsid w:val="00393E3D"/>
    <w:rsid w:val="003943A2"/>
    <w:rsid w:val="003970EA"/>
    <w:rsid w:val="003A6416"/>
    <w:rsid w:val="003A68C6"/>
    <w:rsid w:val="003D0B64"/>
    <w:rsid w:val="003E634D"/>
    <w:rsid w:val="003F710A"/>
    <w:rsid w:val="00404B8E"/>
    <w:rsid w:val="00413DE5"/>
    <w:rsid w:val="00420190"/>
    <w:rsid w:val="00424ABC"/>
    <w:rsid w:val="004252B9"/>
    <w:rsid w:val="00452CA6"/>
    <w:rsid w:val="00452D2B"/>
    <w:rsid w:val="00463C6A"/>
    <w:rsid w:val="00463CA7"/>
    <w:rsid w:val="00470D4C"/>
    <w:rsid w:val="00473B1B"/>
    <w:rsid w:val="00474CEB"/>
    <w:rsid w:val="00475509"/>
    <w:rsid w:val="00484A46"/>
    <w:rsid w:val="004858F3"/>
    <w:rsid w:val="00485F98"/>
    <w:rsid w:val="0049304D"/>
    <w:rsid w:val="00494646"/>
    <w:rsid w:val="004A43DB"/>
    <w:rsid w:val="004D15C8"/>
    <w:rsid w:val="004D5485"/>
    <w:rsid w:val="004D635A"/>
    <w:rsid w:val="004F369A"/>
    <w:rsid w:val="004F5471"/>
    <w:rsid w:val="004F69D9"/>
    <w:rsid w:val="00504631"/>
    <w:rsid w:val="00550074"/>
    <w:rsid w:val="005647A9"/>
    <w:rsid w:val="00583387"/>
    <w:rsid w:val="005A192D"/>
    <w:rsid w:val="005B64F1"/>
    <w:rsid w:val="005B7DC6"/>
    <w:rsid w:val="005C05FE"/>
    <w:rsid w:val="005C6EB6"/>
    <w:rsid w:val="005C7262"/>
    <w:rsid w:val="005D0481"/>
    <w:rsid w:val="005E1D34"/>
    <w:rsid w:val="005E3C88"/>
    <w:rsid w:val="005F1FBC"/>
    <w:rsid w:val="0061555D"/>
    <w:rsid w:val="00615911"/>
    <w:rsid w:val="00635973"/>
    <w:rsid w:val="0065427B"/>
    <w:rsid w:val="00654C3F"/>
    <w:rsid w:val="00661147"/>
    <w:rsid w:val="0066743C"/>
    <w:rsid w:val="00673472"/>
    <w:rsid w:val="00674CE9"/>
    <w:rsid w:val="00683CDC"/>
    <w:rsid w:val="006903E7"/>
    <w:rsid w:val="006B4B35"/>
    <w:rsid w:val="006D1A79"/>
    <w:rsid w:val="006D1E79"/>
    <w:rsid w:val="006D2C92"/>
    <w:rsid w:val="006E4E9D"/>
    <w:rsid w:val="006F4569"/>
    <w:rsid w:val="00703FA7"/>
    <w:rsid w:val="007243E2"/>
    <w:rsid w:val="00724DA5"/>
    <w:rsid w:val="00733285"/>
    <w:rsid w:val="007356FF"/>
    <w:rsid w:val="007500AC"/>
    <w:rsid w:val="00751FF3"/>
    <w:rsid w:val="007603BE"/>
    <w:rsid w:val="00764671"/>
    <w:rsid w:val="00772989"/>
    <w:rsid w:val="00776DC6"/>
    <w:rsid w:val="00794369"/>
    <w:rsid w:val="007A10D1"/>
    <w:rsid w:val="007A1464"/>
    <w:rsid w:val="007C275D"/>
    <w:rsid w:val="007D2B91"/>
    <w:rsid w:val="007D2C4C"/>
    <w:rsid w:val="007E2198"/>
    <w:rsid w:val="007E238A"/>
    <w:rsid w:val="007F3AAC"/>
    <w:rsid w:val="008024D4"/>
    <w:rsid w:val="00810380"/>
    <w:rsid w:val="0082141B"/>
    <w:rsid w:val="008214D5"/>
    <w:rsid w:val="00830BDB"/>
    <w:rsid w:val="00834E23"/>
    <w:rsid w:val="00835630"/>
    <w:rsid w:val="008421DD"/>
    <w:rsid w:val="00847967"/>
    <w:rsid w:val="00853E48"/>
    <w:rsid w:val="00864FA3"/>
    <w:rsid w:val="00871A72"/>
    <w:rsid w:val="00887DB9"/>
    <w:rsid w:val="008B00C5"/>
    <w:rsid w:val="008C78CE"/>
    <w:rsid w:val="008D6F6E"/>
    <w:rsid w:val="008D768A"/>
    <w:rsid w:val="008E06A3"/>
    <w:rsid w:val="009055E0"/>
    <w:rsid w:val="009139C7"/>
    <w:rsid w:val="00914132"/>
    <w:rsid w:val="00915120"/>
    <w:rsid w:val="009244C2"/>
    <w:rsid w:val="00925EA2"/>
    <w:rsid w:val="00931963"/>
    <w:rsid w:val="00931DCC"/>
    <w:rsid w:val="0093303C"/>
    <w:rsid w:val="00936F86"/>
    <w:rsid w:val="00964123"/>
    <w:rsid w:val="00974590"/>
    <w:rsid w:val="00990145"/>
    <w:rsid w:val="00992F34"/>
    <w:rsid w:val="00995857"/>
    <w:rsid w:val="009A704E"/>
    <w:rsid w:val="009B37FB"/>
    <w:rsid w:val="009E5F12"/>
    <w:rsid w:val="00A044B3"/>
    <w:rsid w:val="00A21E9D"/>
    <w:rsid w:val="00A37373"/>
    <w:rsid w:val="00A43E2B"/>
    <w:rsid w:val="00A50619"/>
    <w:rsid w:val="00A60E0C"/>
    <w:rsid w:val="00A674C5"/>
    <w:rsid w:val="00A674D1"/>
    <w:rsid w:val="00A6794F"/>
    <w:rsid w:val="00A84BAD"/>
    <w:rsid w:val="00A90CB3"/>
    <w:rsid w:val="00A92ADF"/>
    <w:rsid w:val="00AA29E9"/>
    <w:rsid w:val="00AB1017"/>
    <w:rsid w:val="00AB52F1"/>
    <w:rsid w:val="00AC2150"/>
    <w:rsid w:val="00AD47E9"/>
    <w:rsid w:val="00AD6B03"/>
    <w:rsid w:val="00AE305D"/>
    <w:rsid w:val="00AF2594"/>
    <w:rsid w:val="00B06EF2"/>
    <w:rsid w:val="00B07CAA"/>
    <w:rsid w:val="00B14902"/>
    <w:rsid w:val="00B23DC9"/>
    <w:rsid w:val="00B3264E"/>
    <w:rsid w:val="00B33468"/>
    <w:rsid w:val="00B36261"/>
    <w:rsid w:val="00B453F4"/>
    <w:rsid w:val="00B46A42"/>
    <w:rsid w:val="00B5687E"/>
    <w:rsid w:val="00B83CAC"/>
    <w:rsid w:val="00B976A4"/>
    <w:rsid w:val="00BB0DD2"/>
    <w:rsid w:val="00BB1FDC"/>
    <w:rsid w:val="00BB31AF"/>
    <w:rsid w:val="00BB786B"/>
    <w:rsid w:val="00BC4729"/>
    <w:rsid w:val="00BD3914"/>
    <w:rsid w:val="00BE0E3B"/>
    <w:rsid w:val="00BF19CA"/>
    <w:rsid w:val="00C0319F"/>
    <w:rsid w:val="00C30C07"/>
    <w:rsid w:val="00C34EA7"/>
    <w:rsid w:val="00C42483"/>
    <w:rsid w:val="00C45E66"/>
    <w:rsid w:val="00C509D2"/>
    <w:rsid w:val="00C53F0C"/>
    <w:rsid w:val="00C71F7B"/>
    <w:rsid w:val="00C83E04"/>
    <w:rsid w:val="00C853B8"/>
    <w:rsid w:val="00C92B91"/>
    <w:rsid w:val="00C95EBE"/>
    <w:rsid w:val="00C962ED"/>
    <w:rsid w:val="00C97437"/>
    <w:rsid w:val="00CA026F"/>
    <w:rsid w:val="00CA3099"/>
    <w:rsid w:val="00CC3064"/>
    <w:rsid w:val="00CC524C"/>
    <w:rsid w:val="00CC52B0"/>
    <w:rsid w:val="00CC7C06"/>
    <w:rsid w:val="00CD3705"/>
    <w:rsid w:val="00CD6F08"/>
    <w:rsid w:val="00CD6F7B"/>
    <w:rsid w:val="00CD789F"/>
    <w:rsid w:val="00CE2A98"/>
    <w:rsid w:val="00CE4535"/>
    <w:rsid w:val="00CF1053"/>
    <w:rsid w:val="00D04CFA"/>
    <w:rsid w:val="00D04D16"/>
    <w:rsid w:val="00D062F4"/>
    <w:rsid w:val="00D11F49"/>
    <w:rsid w:val="00D1367E"/>
    <w:rsid w:val="00D160BF"/>
    <w:rsid w:val="00D16134"/>
    <w:rsid w:val="00D236F9"/>
    <w:rsid w:val="00D31381"/>
    <w:rsid w:val="00D55C6C"/>
    <w:rsid w:val="00D5680D"/>
    <w:rsid w:val="00D6109B"/>
    <w:rsid w:val="00D672A8"/>
    <w:rsid w:val="00D723C2"/>
    <w:rsid w:val="00D810A3"/>
    <w:rsid w:val="00D8113C"/>
    <w:rsid w:val="00D834D0"/>
    <w:rsid w:val="00D856ED"/>
    <w:rsid w:val="00D94567"/>
    <w:rsid w:val="00DF6772"/>
    <w:rsid w:val="00E11A30"/>
    <w:rsid w:val="00E12F9B"/>
    <w:rsid w:val="00E13B7D"/>
    <w:rsid w:val="00E400F2"/>
    <w:rsid w:val="00E404B3"/>
    <w:rsid w:val="00E42130"/>
    <w:rsid w:val="00E45339"/>
    <w:rsid w:val="00E55D1F"/>
    <w:rsid w:val="00E60360"/>
    <w:rsid w:val="00E63897"/>
    <w:rsid w:val="00E704DE"/>
    <w:rsid w:val="00E76087"/>
    <w:rsid w:val="00E90E00"/>
    <w:rsid w:val="00EB0E12"/>
    <w:rsid w:val="00EF29B9"/>
    <w:rsid w:val="00F05848"/>
    <w:rsid w:val="00F101D0"/>
    <w:rsid w:val="00F13A26"/>
    <w:rsid w:val="00F301C5"/>
    <w:rsid w:val="00F3268B"/>
    <w:rsid w:val="00F50EBC"/>
    <w:rsid w:val="00F8139E"/>
    <w:rsid w:val="00F82307"/>
    <w:rsid w:val="00F94939"/>
    <w:rsid w:val="00FB593B"/>
    <w:rsid w:val="00FC7C21"/>
    <w:rsid w:val="00FD04A5"/>
    <w:rsid w:val="00FD5D7C"/>
    <w:rsid w:val="00FD7F84"/>
    <w:rsid w:val="00FE4C53"/>
    <w:rsid w:val="00FE5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3B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13B7D"/>
    <w:pPr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C30C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0C07"/>
  </w:style>
  <w:style w:type="paragraph" w:styleId="Footer">
    <w:name w:val="footer"/>
    <w:basedOn w:val="Normal"/>
    <w:link w:val="FooterChar"/>
    <w:uiPriority w:val="99"/>
    <w:unhideWhenUsed/>
    <w:rsid w:val="00C30C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0C07"/>
  </w:style>
  <w:style w:type="paragraph" w:styleId="BalloonText">
    <w:name w:val="Balloon Text"/>
    <w:basedOn w:val="Normal"/>
    <w:link w:val="BalloonTextChar"/>
    <w:uiPriority w:val="99"/>
    <w:semiHidden/>
    <w:unhideWhenUsed/>
    <w:rsid w:val="00013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06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73B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3B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13B7D"/>
    <w:pPr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C30C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0C07"/>
  </w:style>
  <w:style w:type="paragraph" w:styleId="Footer">
    <w:name w:val="footer"/>
    <w:basedOn w:val="Normal"/>
    <w:link w:val="FooterChar"/>
    <w:uiPriority w:val="99"/>
    <w:unhideWhenUsed/>
    <w:rsid w:val="00C30C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0C07"/>
  </w:style>
  <w:style w:type="paragraph" w:styleId="BalloonText">
    <w:name w:val="Balloon Text"/>
    <w:basedOn w:val="Normal"/>
    <w:link w:val="BalloonTextChar"/>
    <w:uiPriority w:val="99"/>
    <w:semiHidden/>
    <w:unhideWhenUsed/>
    <w:rsid w:val="00013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06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73B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6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3917FB-8C4F-4F3E-8A1B-96031AB54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2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user</cp:lastModifiedBy>
  <cp:revision>25</cp:revision>
  <cp:lastPrinted>2016-02-28T11:32:00Z</cp:lastPrinted>
  <dcterms:created xsi:type="dcterms:W3CDTF">2016-02-10T07:41:00Z</dcterms:created>
  <dcterms:modified xsi:type="dcterms:W3CDTF">2016-02-28T11:32:00Z</dcterms:modified>
</cp:coreProperties>
</file>